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5E008C03" w14:textId="77777777" w:rsidR="008F510F" w:rsidRDefault="008F510F" w:rsidP="008F510F">
            <w:pPr>
              <w:pStyle w:val="Title"/>
              <w:rPr>
                <w:rStyle w:val="DocTitle"/>
                <w:color w:val="FFFFFF" w:themeColor="background1"/>
                <w:sz w:val="32"/>
              </w:rPr>
            </w:pPr>
            <w:bookmarkStart w:id="0" w:name="_Toc270846599"/>
            <w:bookmarkStart w:id="1" w:name="_Toc275283084"/>
          </w:p>
          <w:p w14:paraId="56083AD6" w14:textId="59E7D271" w:rsidR="0041035A" w:rsidRDefault="00344D9A" w:rsidP="008F510F">
            <w:pPr>
              <w:pStyle w:val="Title"/>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E7708D">
              <w:rPr>
                <w:color w:val="FFFFFF" w:themeColor="background1"/>
                <w:sz w:val="44"/>
              </w:rPr>
              <w:t>Certificate 3 Guarantee</w:t>
            </w:r>
          </w:p>
          <w:p w14:paraId="0BC3419D" w14:textId="09B051EE" w:rsidR="00165F81" w:rsidRPr="00165F81" w:rsidRDefault="00B10702" w:rsidP="00B10702">
            <w:pPr>
              <w:pStyle w:val="Title"/>
              <w:spacing w:before="120"/>
              <w:rPr>
                <w:highlight w:val="magenta"/>
              </w:rPr>
            </w:pPr>
            <w:r>
              <w:rPr>
                <w:color w:val="FFFFFF" w:themeColor="background1"/>
                <w:sz w:val="38"/>
              </w:rPr>
              <w:t>RTO fact sheet</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07E5CC68" w14:textId="23183287" w:rsidR="00B26ED0" w:rsidRDefault="00F96898" w:rsidP="00E7708D">
      <w:pPr>
        <w:rPr>
          <w:rFonts w:eastAsia="Calibri"/>
          <w:sz w:val="4"/>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bookmarkEnd w:id="0"/>
      <w:bookmarkEnd w:id="1"/>
    </w:p>
    <w:p w14:paraId="72572CF9" w14:textId="50200067" w:rsidR="00E7708D" w:rsidRDefault="00E7708D" w:rsidP="00E7708D">
      <w:pPr>
        <w:rPr>
          <w:rFonts w:eastAsia="Calibri"/>
          <w:sz w:val="4"/>
        </w:rPr>
      </w:pPr>
    </w:p>
    <w:p w14:paraId="76BC48CE" w14:textId="768904DC" w:rsidR="00E7708D" w:rsidRDefault="00E7708D" w:rsidP="00E7708D">
      <w:pPr>
        <w:rPr>
          <w:rFonts w:eastAsia="Calibri"/>
          <w:sz w:val="4"/>
        </w:rPr>
      </w:pPr>
    </w:p>
    <w:p w14:paraId="018C672F" w14:textId="018D2C23" w:rsidR="00E7708D" w:rsidRDefault="00E7708D" w:rsidP="00E7708D">
      <w:pPr>
        <w:rPr>
          <w:rFonts w:eastAsia="Calibri"/>
          <w:sz w:val="4"/>
        </w:rPr>
      </w:pPr>
    </w:p>
    <w:p w14:paraId="1FE2DAB6" w14:textId="5CED4119" w:rsidR="00E7708D" w:rsidRDefault="00E7708D" w:rsidP="00E7708D">
      <w:pPr>
        <w:rPr>
          <w:rFonts w:eastAsia="Calibri"/>
          <w:sz w:val="4"/>
        </w:rPr>
      </w:pPr>
    </w:p>
    <w:p w14:paraId="14E73E47" w14:textId="064CF207" w:rsidR="00E7708D" w:rsidRDefault="00E7708D" w:rsidP="00E7708D">
      <w:pPr>
        <w:rPr>
          <w:rFonts w:eastAsia="Calibri"/>
          <w:sz w:val="4"/>
        </w:rPr>
      </w:pPr>
    </w:p>
    <w:p w14:paraId="0492970F" w14:textId="53BA020F" w:rsidR="00E7708D" w:rsidRPr="00B26ED0" w:rsidRDefault="00E7708D" w:rsidP="00E7708D">
      <w:pPr>
        <w:rPr>
          <w:rFonts w:eastAsia="Calibri"/>
          <w:sz w:val="4"/>
        </w:rPr>
      </w:pPr>
    </w:p>
    <w:p w14:paraId="5EBE3DD6" w14:textId="77777777" w:rsidR="00B10702" w:rsidRDefault="00B10702" w:rsidP="00B10702">
      <w:pPr>
        <w:pStyle w:val="Heading1"/>
        <w:spacing w:before="0"/>
        <w:rPr>
          <w:rFonts w:eastAsia="SimSun"/>
          <w:bCs/>
          <w:sz w:val="26"/>
        </w:rPr>
      </w:pPr>
    </w:p>
    <w:p w14:paraId="209248A8" w14:textId="4B00DEB7" w:rsidR="00B10702" w:rsidRPr="00CE6F21" w:rsidRDefault="00B10702" w:rsidP="00B10702">
      <w:pPr>
        <w:pStyle w:val="Heading1"/>
        <w:spacing w:before="0"/>
        <w:ind w:left="-709" w:right="567"/>
        <w:rPr>
          <w:rFonts w:eastAsia="SimSun"/>
          <w:bCs/>
          <w:sz w:val="28"/>
          <w:szCs w:val="28"/>
        </w:rPr>
      </w:pPr>
      <w:r w:rsidRPr="00CE6F21">
        <w:rPr>
          <w:rFonts w:eastAsia="SimSun"/>
          <w:bCs/>
          <w:sz w:val="28"/>
          <w:szCs w:val="28"/>
        </w:rPr>
        <w:t>What is the Certificate 3 Guarantee?</w:t>
      </w:r>
    </w:p>
    <w:p w14:paraId="26FA1463" w14:textId="77777777" w:rsidR="00B10702" w:rsidRPr="00CE6F21" w:rsidRDefault="00B10702" w:rsidP="00B10702">
      <w:pPr>
        <w:spacing w:after="113" w:line="260" w:lineRule="atLeast"/>
        <w:ind w:left="-709" w:right="567"/>
        <w:rPr>
          <w:szCs w:val="22"/>
        </w:rPr>
      </w:pPr>
      <w:r w:rsidRPr="00CE6F21">
        <w:rPr>
          <w:szCs w:val="22"/>
        </w:rPr>
        <w:t>The Certificate 3 Guarantee supports eligible individuals to complete their first post-school certificate III level qualification.</w:t>
      </w:r>
    </w:p>
    <w:p w14:paraId="62ECD066" w14:textId="77777777" w:rsidR="00B10702" w:rsidRPr="00CE6F21" w:rsidRDefault="00B10702" w:rsidP="00B10702">
      <w:pPr>
        <w:spacing w:after="113" w:line="260" w:lineRule="atLeast"/>
        <w:ind w:left="-709" w:right="567"/>
        <w:rPr>
          <w:szCs w:val="22"/>
        </w:rPr>
      </w:pPr>
      <w:r w:rsidRPr="00CE6F21">
        <w:rPr>
          <w:szCs w:val="22"/>
        </w:rPr>
        <w:t>The program also supports school students to access training and Queensland’s Year 12 graduates to transition to employment by providing free training in high priority qualifications.</w:t>
      </w:r>
    </w:p>
    <w:p w14:paraId="3203C49E" w14:textId="77777777" w:rsidR="00B10702" w:rsidRPr="00CE6F21" w:rsidRDefault="00B10702" w:rsidP="00B10702">
      <w:pPr>
        <w:pStyle w:val="Heading1"/>
        <w:spacing w:before="200" w:line="264" w:lineRule="auto"/>
        <w:ind w:left="-709" w:right="567"/>
        <w:rPr>
          <w:rFonts w:eastAsia="SimSun"/>
          <w:b w:val="0"/>
          <w:bCs/>
          <w:sz w:val="28"/>
          <w:szCs w:val="28"/>
        </w:rPr>
      </w:pPr>
      <w:r w:rsidRPr="00CE6F21">
        <w:rPr>
          <w:rFonts w:eastAsia="SimSun"/>
          <w:bCs/>
          <w:sz w:val="28"/>
          <w:szCs w:val="28"/>
        </w:rPr>
        <w:t>What training is available?</w:t>
      </w:r>
    </w:p>
    <w:p w14:paraId="559A9E3D" w14:textId="77777777" w:rsidR="00B10702" w:rsidRPr="00CE6F21" w:rsidRDefault="00B10702" w:rsidP="00B10702">
      <w:pPr>
        <w:spacing w:after="113" w:line="260" w:lineRule="atLeast"/>
        <w:ind w:left="-709" w:right="567"/>
        <w:rPr>
          <w:szCs w:val="22"/>
        </w:rPr>
      </w:pPr>
      <w:r w:rsidRPr="00CE6F21">
        <w:rPr>
          <w:szCs w:val="22"/>
        </w:rPr>
        <w:t>The Certificate 3 Guarantee is targeted at certificate III level qualifications because they are entry-level qualifications often needed to gain employment in many industry sectors.</w:t>
      </w:r>
    </w:p>
    <w:p w14:paraId="27B576E2" w14:textId="77777777" w:rsidR="00B10702" w:rsidRPr="00CE6F21" w:rsidRDefault="00B10702" w:rsidP="00B10702">
      <w:pPr>
        <w:spacing w:after="113" w:line="260" w:lineRule="atLeast"/>
        <w:ind w:left="-709" w:right="567"/>
        <w:rPr>
          <w:szCs w:val="22"/>
        </w:rPr>
      </w:pPr>
      <w:r w:rsidRPr="00CE6F21">
        <w:rPr>
          <w:szCs w:val="22"/>
        </w:rPr>
        <w:t xml:space="preserve">Foundation skills and lower-level vocational qualifications may also be delivered in certain circumstances. </w:t>
      </w:r>
    </w:p>
    <w:p w14:paraId="779E8514" w14:textId="63C93534" w:rsidR="00B10702" w:rsidRPr="00CE6F21" w:rsidRDefault="00B10702" w:rsidP="00B10702">
      <w:pPr>
        <w:spacing w:after="113" w:line="260" w:lineRule="atLeast"/>
        <w:ind w:left="-709" w:right="567"/>
        <w:rPr>
          <w:szCs w:val="22"/>
        </w:rPr>
      </w:pPr>
      <w:r w:rsidRPr="00CE6F21">
        <w:rPr>
          <w:szCs w:val="22"/>
        </w:rPr>
        <w:t xml:space="preserve">For more information, including other student cohorts who can access training, refer to the </w:t>
      </w:r>
      <w:r w:rsidRPr="00CE6F21">
        <w:rPr>
          <w:i/>
          <w:szCs w:val="22"/>
        </w:rPr>
        <w:t>Certificate 3 Guarantee Program Policy</w:t>
      </w:r>
      <w:r w:rsidRPr="00CE6F21">
        <w:rPr>
          <w:szCs w:val="22"/>
        </w:rPr>
        <w:t xml:space="preserve"> at </w:t>
      </w:r>
      <w:hyperlink r:id="rId8" w:history="1">
        <w:r w:rsidR="002B65FE" w:rsidRPr="00CE6F21">
          <w:rPr>
            <w:rStyle w:val="Hyperlink"/>
            <w:szCs w:val="22"/>
          </w:rPr>
          <w:t>www.desbt.qld.gov.au/training/providers/funded/certificate3</w:t>
        </w:r>
      </w:hyperlink>
      <w:r w:rsidR="00F009CA" w:rsidRPr="00CE6F21">
        <w:rPr>
          <w:szCs w:val="22"/>
        </w:rPr>
        <w:t xml:space="preserve"> </w:t>
      </w:r>
      <w:r w:rsidRPr="00CE6F21">
        <w:rPr>
          <w:szCs w:val="22"/>
        </w:rPr>
        <w:t>.</w:t>
      </w:r>
    </w:p>
    <w:p w14:paraId="17644D53" w14:textId="7CF970CA" w:rsidR="00B10702" w:rsidRPr="00CE6F21" w:rsidRDefault="00B10702" w:rsidP="00B10702">
      <w:pPr>
        <w:spacing w:after="113" w:line="260" w:lineRule="atLeast"/>
        <w:ind w:left="-709" w:right="567"/>
        <w:rPr>
          <w:szCs w:val="22"/>
        </w:rPr>
      </w:pPr>
      <w:r w:rsidRPr="00CE6F21">
        <w:rPr>
          <w:szCs w:val="22"/>
        </w:rPr>
        <w:t xml:space="preserve">The full list of subsidised qualifications is available on the </w:t>
      </w:r>
      <w:hyperlink r:id="rId9" w:history="1">
        <w:r w:rsidRPr="00CE6F21">
          <w:rPr>
            <w:rStyle w:val="Hyperlink"/>
            <w:szCs w:val="22"/>
          </w:rPr>
          <w:t>Priority Skills List</w:t>
        </w:r>
      </w:hyperlink>
      <w:r w:rsidRPr="00CE6F21">
        <w:rPr>
          <w:szCs w:val="22"/>
        </w:rPr>
        <w:t>.</w:t>
      </w:r>
    </w:p>
    <w:p w14:paraId="7DF722C5" w14:textId="77777777" w:rsidR="00B10702" w:rsidRPr="00CE6F21" w:rsidRDefault="00B10702" w:rsidP="00B10702">
      <w:pPr>
        <w:pStyle w:val="Heading1"/>
        <w:spacing w:before="200" w:line="264" w:lineRule="auto"/>
        <w:ind w:left="-709" w:right="567"/>
        <w:rPr>
          <w:rFonts w:eastAsia="SimSun"/>
          <w:b w:val="0"/>
          <w:bCs/>
          <w:sz w:val="28"/>
          <w:szCs w:val="28"/>
        </w:rPr>
      </w:pPr>
      <w:r w:rsidRPr="00CE6F21">
        <w:rPr>
          <w:rFonts w:eastAsia="SimSun"/>
          <w:bCs/>
          <w:sz w:val="28"/>
          <w:szCs w:val="28"/>
        </w:rPr>
        <w:t>How does the program work?</w:t>
      </w:r>
    </w:p>
    <w:p w14:paraId="0CFDD38F" w14:textId="4C771B9A" w:rsidR="00B10702" w:rsidRPr="00CE6F21" w:rsidRDefault="00B10702" w:rsidP="00B10702">
      <w:pPr>
        <w:spacing w:after="113" w:line="260" w:lineRule="atLeast"/>
        <w:ind w:left="-709" w:right="567"/>
        <w:rPr>
          <w:szCs w:val="22"/>
        </w:rPr>
      </w:pPr>
      <w:r w:rsidRPr="00CE6F21">
        <w:rPr>
          <w:szCs w:val="22"/>
        </w:rPr>
        <w:t xml:space="preserve">The list of registered training organisations (RTOs) approved to deliver each subsidised qualification is published on the Queensland Skills Gateway — visit </w:t>
      </w:r>
      <w:hyperlink r:id="rId10" w:history="1">
        <w:r w:rsidR="002B65FE" w:rsidRPr="00CE6F21">
          <w:rPr>
            <w:color w:val="0000FF"/>
            <w:szCs w:val="22"/>
            <w:u w:val="single"/>
          </w:rPr>
          <w:t>www.skillsgateway.training.qld.gov.au/</w:t>
        </w:r>
      </w:hyperlink>
      <w:r w:rsidRPr="00CE6F21">
        <w:rPr>
          <w:szCs w:val="22"/>
        </w:rPr>
        <w:t xml:space="preserve">. </w:t>
      </w:r>
    </w:p>
    <w:p w14:paraId="00A9CF53" w14:textId="17B0A516" w:rsidR="00B10702" w:rsidRPr="00CE6F21" w:rsidRDefault="00B10702" w:rsidP="00B10702">
      <w:pPr>
        <w:spacing w:after="113" w:line="260" w:lineRule="atLeast"/>
        <w:ind w:left="-709" w:right="567"/>
        <w:rPr>
          <w:szCs w:val="22"/>
        </w:rPr>
      </w:pPr>
      <w:r w:rsidRPr="00CE6F21">
        <w:rPr>
          <w:szCs w:val="22"/>
        </w:rPr>
        <w:t xml:space="preserve">Individuals are free to choose their preferred RTO from this list. The subsidy is paid directly to the RTO as training is delivered and reported to the Department of Employment, Small Business and Training (DESBT). </w:t>
      </w:r>
    </w:p>
    <w:p w14:paraId="6EB9FF9A" w14:textId="2486A1DE" w:rsidR="00B10702" w:rsidRDefault="00B10702" w:rsidP="00B10702">
      <w:pPr>
        <w:spacing w:after="113" w:line="260" w:lineRule="atLeast"/>
        <w:ind w:left="-709" w:right="567"/>
        <w:rPr>
          <w:sz w:val="20"/>
        </w:rPr>
      </w:pPr>
    </w:p>
    <w:p w14:paraId="5BFC8DC6" w14:textId="77777777" w:rsidR="00CE6F21" w:rsidRDefault="00CE6F21" w:rsidP="00B10702">
      <w:pPr>
        <w:spacing w:after="113" w:line="260" w:lineRule="atLeast"/>
        <w:ind w:left="-709" w:right="567"/>
        <w:rPr>
          <w:sz w:val="20"/>
        </w:rPr>
      </w:pPr>
    </w:p>
    <w:p w14:paraId="45B5C055" w14:textId="1A5F8F01" w:rsidR="00B10702" w:rsidRDefault="00B10702" w:rsidP="00B10702">
      <w:pPr>
        <w:spacing w:after="113" w:line="260" w:lineRule="atLeast"/>
        <w:ind w:left="-709" w:right="567"/>
        <w:rPr>
          <w:sz w:val="20"/>
        </w:rPr>
      </w:pPr>
    </w:p>
    <w:p w14:paraId="5EFDCA4A" w14:textId="5297B0DC" w:rsidR="00B10702" w:rsidRDefault="00B10702" w:rsidP="00B10702">
      <w:pPr>
        <w:spacing w:after="113" w:line="260" w:lineRule="atLeast"/>
        <w:rPr>
          <w:sz w:val="20"/>
        </w:rPr>
      </w:pPr>
    </w:p>
    <w:p w14:paraId="2068D4B8" w14:textId="4B6DE93A" w:rsidR="00B10702" w:rsidRPr="00CE6F21" w:rsidRDefault="00B10702" w:rsidP="00B10702">
      <w:pPr>
        <w:spacing w:after="113" w:line="260" w:lineRule="atLeast"/>
        <w:rPr>
          <w:sz w:val="16"/>
          <w:szCs w:val="16"/>
        </w:rPr>
      </w:pPr>
    </w:p>
    <w:p w14:paraId="428D0D68" w14:textId="77777777" w:rsidR="00B10702" w:rsidRPr="00CE6F21" w:rsidRDefault="00B10702" w:rsidP="00B10702">
      <w:pPr>
        <w:pStyle w:val="Heading1"/>
        <w:spacing w:before="0" w:line="264" w:lineRule="auto"/>
        <w:rPr>
          <w:rFonts w:eastAsia="SimSun"/>
          <w:b w:val="0"/>
          <w:bCs/>
          <w:sz w:val="28"/>
          <w:szCs w:val="28"/>
        </w:rPr>
      </w:pPr>
      <w:r w:rsidRPr="00CE6F21">
        <w:rPr>
          <w:rFonts w:eastAsia="SimSun"/>
          <w:bCs/>
          <w:sz w:val="28"/>
          <w:szCs w:val="28"/>
        </w:rPr>
        <w:t>How can RTOs participate?</w:t>
      </w:r>
    </w:p>
    <w:p w14:paraId="38483702" w14:textId="77777777" w:rsidR="00B10702" w:rsidRPr="00CE6F21" w:rsidRDefault="00B10702" w:rsidP="00B10702">
      <w:pPr>
        <w:spacing w:after="113" w:line="260" w:lineRule="atLeast"/>
        <w:rPr>
          <w:szCs w:val="22"/>
        </w:rPr>
      </w:pPr>
      <w:r w:rsidRPr="00CE6F21">
        <w:rPr>
          <w:szCs w:val="22"/>
        </w:rPr>
        <w:t xml:space="preserve">RTOs must be pre-approved by DESBT as a </w:t>
      </w:r>
      <w:r w:rsidRPr="00CE6F21">
        <w:rPr>
          <w:szCs w:val="22"/>
        </w:rPr>
        <w:br/>
        <w:t>pre-qualified supplier (PQS) to deliver training and assessment services under the Certificate 3 Guarantee.</w:t>
      </w:r>
    </w:p>
    <w:p w14:paraId="4573149A" w14:textId="58D4A41B" w:rsidR="00B10702" w:rsidRPr="00CE6F21" w:rsidRDefault="00B10702" w:rsidP="00B10702">
      <w:pPr>
        <w:spacing w:after="113" w:line="260" w:lineRule="atLeast"/>
        <w:rPr>
          <w:szCs w:val="22"/>
        </w:rPr>
      </w:pPr>
      <w:r w:rsidRPr="00CE6F21">
        <w:rPr>
          <w:szCs w:val="22"/>
        </w:rPr>
        <w:t xml:space="preserve">The PQS application fact sheet provides the steps for how to become a PQS at </w:t>
      </w:r>
      <w:hyperlink r:id="rId11" w:history="1">
        <w:r w:rsidR="002373C6" w:rsidRPr="00CE6F21">
          <w:rPr>
            <w:color w:val="0000FF"/>
            <w:szCs w:val="22"/>
            <w:u w:val="single"/>
          </w:rPr>
          <w:t>www.desbt.qld.gov.au/training/providers/pqs</w:t>
        </w:r>
      </w:hyperlink>
      <w:r w:rsidRPr="00CE6F21">
        <w:rPr>
          <w:szCs w:val="22"/>
        </w:rPr>
        <w:t>.</w:t>
      </w:r>
    </w:p>
    <w:p w14:paraId="6AEA3FB8" w14:textId="77777777" w:rsidR="00B10702" w:rsidRPr="00CE6F21" w:rsidRDefault="00B10702" w:rsidP="00B10702">
      <w:pPr>
        <w:pStyle w:val="Heading1"/>
        <w:spacing w:before="200" w:line="264" w:lineRule="auto"/>
        <w:rPr>
          <w:rFonts w:eastAsia="SimSun"/>
          <w:b w:val="0"/>
          <w:bCs/>
          <w:sz w:val="28"/>
          <w:szCs w:val="28"/>
        </w:rPr>
      </w:pPr>
      <w:r w:rsidRPr="00CE6F21">
        <w:rPr>
          <w:rFonts w:eastAsia="SimSun"/>
          <w:bCs/>
          <w:sz w:val="28"/>
          <w:szCs w:val="28"/>
        </w:rPr>
        <w:t>What level of subsidy is available?</w:t>
      </w:r>
    </w:p>
    <w:p w14:paraId="379B65A3" w14:textId="77777777" w:rsidR="00B10702" w:rsidRPr="00CE6F21" w:rsidRDefault="00B10702" w:rsidP="00B10702">
      <w:pPr>
        <w:spacing w:after="113" w:line="260" w:lineRule="atLeast"/>
        <w:rPr>
          <w:szCs w:val="22"/>
        </w:rPr>
      </w:pPr>
      <w:r w:rsidRPr="00CE6F21">
        <w:rPr>
          <w:szCs w:val="22"/>
        </w:rPr>
        <w:t>The subsidy represents the level of government contribution for a qualification, and varies between qualifications based on a number of factors.</w:t>
      </w:r>
    </w:p>
    <w:p w14:paraId="5F96F85A" w14:textId="77777777" w:rsidR="00B10702" w:rsidRPr="00CE6F21" w:rsidRDefault="00B10702" w:rsidP="00B10702">
      <w:pPr>
        <w:spacing w:after="113" w:line="260" w:lineRule="atLeast"/>
        <w:rPr>
          <w:szCs w:val="22"/>
        </w:rPr>
      </w:pPr>
      <w:r w:rsidRPr="00CE6F21">
        <w:rPr>
          <w:szCs w:val="22"/>
        </w:rPr>
        <w:t>The investment priority or importance of the training influences the size of the government subsidy.</w:t>
      </w:r>
    </w:p>
    <w:p w14:paraId="3DC2823E" w14:textId="77777777" w:rsidR="00B10702" w:rsidRPr="00CE6F21" w:rsidRDefault="00B10702" w:rsidP="00B10702">
      <w:pPr>
        <w:spacing w:after="113" w:line="260" w:lineRule="atLeast"/>
        <w:rPr>
          <w:szCs w:val="22"/>
        </w:rPr>
      </w:pPr>
      <w:r w:rsidRPr="00CE6F21">
        <w:rPr>
          <w:szCs w:val="22"/>
        </w:rPr>
        <w:t>Training in vocational areas that align with important economic and industry skills needs will receive a higher government subsidy.</w:t>
      </w:r>
    </w:p>
    <w:p w14:paraId="6A0B4D6D" w14:textId="77777777" w:rsidR="00B10702" w:rsidRPr="00CE6F21" w:rsidRDefault="00B10702" w:rsidP="00B10702">
      <w:pPr>
        <w:spacing w:after="113" w:line="260" w:lineRule="atLeast"/>
        <w:rPr>
          <w:szCs w:val="22"/>
        </w:rPr>
      </w:pPr>
      <w:r w:rsidRPr="00CE6F21">
        <w:rPr>
          <w:szCs w:val="22"/>
        </w:rPr>
        <w:t xml:space="preserve">A higher subsidy will also be paid to support participation by disadvantaged learners and for training delivered locally in identified country and remote areas of Queensland, and Cape York and the Torres Strait. </w:t>
      </w:r>
    </w:p>
    <w:p w14:paraId="4EA644AF" w14:textId="77777777" w:rsidR="00B10702" w:rsidRPr="00CE6F21" w:rsidRDefault="00B10702" w:rsidP="00B10702">
      <w:pPr>
        <w:pStyle w:val="Heading1"/>
        <w:spacing w:before="200" w:line="264" w:lineRule="auto"/>
        <w:rPr>
          <w:rFonts w:eastAsia="SimSun"/>
          <w:b w:val="0"/>
          <w:bCs/>
          <w:sz w:val="28"/>
          <w:szCs w:val="28"/>
        </w:rPr>
      </w:pPr>
      <w:r w:rsidRPr="00CE6F21">
        <w:rPr>
          <w:rFonts w:eastAsia="SimSun"/>
          <w:bCs/>
          <w:sz w:val="28"/>
          <w:szCs w:val="28"/>
        </w:rPr>
        <w:t>Does the individual need to contribute to the cost of training?</w:t>
      </w:r>
    </w:p>
    <w:p w14:paraId="5BA5D19A" w14:textId="77777777" w:rsidR="00B10702" w:rsidRPr="00CE6F21" w:rsidRDefault="00B10702" w:rsidP="00B10702">
      <w:pPr>
        <w:spacing w:after="113" w:line="260" w:lineRule="atLeast"/>
        <w:rPr>
          <w:szCs w:val="22"/>
        </w:rPr>
      </w:pPr>
      <w:r w:rsidRPr="00CE6F21">
        <w:rPr>
          <w:szCs w:val="22"/>
        </w:rPr>
        <w:t>Given the benefits that accrue to individuals from training, students undertaking certificate III level training and non-concessional students undertaking lower-level vocational training will be required to contribute to the costs of their training through a co-contribution fee.</w:t>
      </w:r>
    </w:p>
    <w:p w14:paraId="52F2731E" w14:textId="77777777" w:rsidR="00DE7CF7" w:rsidRPr="00CE6F21" w:rsidRDefault="00B10702" w:rsidP="00B10702">
      <w:pPr>
        <w:rPr>
          <w:szCs w:val="22"/>
        </w:rPr>
      </w:pPr>
      <w:r w:rsidRPr="00CE6F21">
        <w:rPr>
          <w:szCs w:val="22"/>
        </w:rPr>
        <w:t>The co-contribution fee is determined by the PQS, and may be paid on behalf of the student by the employer or another third party, but cannot be paid or waived by the PQS or any organisation related to the PQS, unless approved by DESBT.</w:t>
      </w:r>
    </w:p>
    <w:p w14:paraId="01E9EA58" w14:textId="77777777" w:rsidR="00DE7CF7" w:rsidRDefault="00DE7CF7" w:rsidP="00B10702">
      <w:pPr>
        <w:rPr>
          <w:sz w:val="20"/>
        </w:rPr>
      </w:pPr>
    </w:p>
    <w:p w14:paraId="7BDA3A33" w14:textId="77777777" w:rsidR="00DE7CF7" w:rsidRDefault="00DE7CF7" w:rsidP="00B10702">
      <w:pPr>
        <w:rPr>
          <w:sz w:val="20"/>
        </w:rPr>
      </w:pPr>
    </w:p>
    <w:p w14:paraId="52DA90C5" w14:textId="77777777" w:rsidR="00DE7CF7" w:rsidRDefault="00DE7CF7" w:rsidP="00B10702">
      <w:pPr>
        <w:rPr>
          <w:sz w:val="20"/>
        </w:rPr>
      </w:pPr>
    </w:p>
    <w:p w14:paraId="03183720" w14:textId="141ACFD1" w:rsidR="00DE7CF7" w:rsidRPr="000B0987" w:rsidRDefault="00DE7CF7" w:rsidP="00DE7CF7">
      <w:pPr>
        <w:rPr>
          <w:sz w:val="20"/>
        </w:rPr>
      </w:pPr>
      <w:r w:rsidRPr="00CE6F21">
        <w:rPr>
          <w:szCs w:val="22"/>
        </w:rPr>
        <w:t xml:space="preserve">The Queensland Government covers the full cost of training through the Certificate 3 Guarantee for high priority qualifications as part of </w:t>
      </w:r>
      <w:hyperlink r:id="rId12" w:history="1">
        <w:r w:rsidR="0052218E">
          <w:rPr>
            <w:rStyle w:val="Hyperlink"/>
            <w:szCs w:val="22"/>
          </w:rPr>
          <w:t xml:space="preserve">free </w:t>
        </w:r>
        <w:proofErr w:type="spellStart"/>
        <w:r w:rsidR="0052218E">
          <w:rPr>
            <w:rStyle w:val="Hyperlink"/>
            <w:szCs w:val="22"/>
          </w:rPr>
          <w:t>tafe</w:t>
        </w:r>
        <w:proofErr w:type="spellEnd"/>
        <w:r w:rsidR="0052218E">
          <w:rPr>
            <w:rStyle w:val="Hyperlink"/>
            <w:szCs w:val="22"/>
          </w:rPr>
          <w:t xml:space="preserve"> for Year 12 graduates</w:t>
        </w:r>
      </w:hyperlink>
      <w:r w:rsidRPr="000B0987">
        <w:rPr>
          <w:sz w:val="20"/>
        </w:rPr>
        <w:t xml:space="preserve">. </w:t>
      </w:r>
    </w:p>
    <w:p w14:paraId="530782B7" w14:textId="77777777" w:rsidR="00DE7CF7" w:rsidRPr="00CE6F21" w:rsidRDefault="00DE7CF7" w:rsidP="00DE7CF7">
      <w:pPr>
        <w:pStyle w:val="Heading1"/>
        <w:spacing w:before="200" w:line="264" w:lineRule="auto"/>
        <w:rPr>
          <w:rFonts w:eastAsia="SimSun"/>
          <w:bCs/>
          <w:sz w:val="28"/>
          <w:szCs w:val="28"/>
        </w:rPr>
      </w:pPr>
      <w:r w:rsidRPr="00CE6F21">
        <w:rPr>
          <w:rFonts w:eastAsia="SimSun"/>
          <w:bCs/>
          <w:sz w:val="28"/>
          <w:szCs w:val="28"/>
        </w:rPr>
        <w:t>What outcomes are expected?</w:t>
      </w:r>
    </w:p>
    <w:p w14:paraId="622E9A3F" w14:textId="77777777" w:rsidR="00DE7CF7" w:rsidRPr="00CE6F21" w:rsidRDefault="00DE7CF7" w:rsidP="00DE7CF7">
      <w:pPr>
        <w:spacing w:after="113" w:line="260" w:lineRule="atLeast"/>
        <w:rPr>
          <w:szCs w:val="22"/>
        </w:rPr>
      </w:pPr>
      <w:r w:rsidRPr="00CE6F21">
        <w:rPr>
          <w:szCs w:val="22"/>
        </w:rPr>
        <w:t>Each PQS is measured on successful training completions, quality of the training experience and whether the training resulted in employment, further training or career advancement.</w:t>
      </w:r>
    </w:p>
    <w:p w14:paraId="6DF8D38A" w14:textId="4B2FB89F" w:rsidR="00DE7CF7" w:rsidRDefault="00DE7CF7" w:rsidP="00DE7CF7">
      <w:pPr>
        <w:rPr>
          <w:sz w:val="20"/>
        </w:rPr>
      </w:pPr>
      <w:r w:rsidRPr="00CE6F21">
        <w:rPr>
          <w:szCs w:val="22"/>
        </w:rPr>
        <w:t>Individuals need access to a range of informat</w:t>
      </w:r>
      <w:bookmarkStart w:id="2" w:name="_GoBack"/>
      <w:bookmarkEnd w:id="2"/>
      <w:r w:rsidRPr="00CE6F21">
        <w:rPr>
          <w:szCs w:val="22"/>
        </w:rPr>
        <w:t xml:space="preserve">ion to ensure they make an informed choice about a subsidised training place. To support this, a PQS must meet a number of performance standards if they wish to participate and maintain their PQS status for the program — refer to the PQS Policy and PQS Agreement at </w:t>
      </w:r>
      <w:hyperlink r:id="rId13" w:history="1">
        <w:r w:rsidR="006958AC" w:rsidRPr="00CE6F21">
          <w:rPr>
            <w:color w:val="0000FF"/>
            <w:szCs w:val="22"/>
            <w:u w:val="single"/>
          </w:rPr>
          <w:t>www.desbt.qld.gov.au/training/providers/pqs/become</w:t>
        </w:r>
      </w:hyperlink>
      <w:r w:rsidRPr="00CE6F21">
        <w:rPr>
          <w:szCs w:val="22"/>
        </w:rPr>
        <w:t>.</w:t>
      </w:r>
    </w:p>
    <w:p w14:paraId="3502A8E2" w14:textId="016C55A7" w:rsidR="00DE7CF7" w:rsidRDefault="00DE7CF7" w:rsidP="00DE7CF7">
      <w:pPr>
        <w:rPr>
          <w:sz w:val="20"/>
        </w:rPr>
      </w:pPr>
    </w:p>
    <w:p w14:paraId="341E85A4" w14:textId="7F63D73B" w:rsidR="00746053" w:rsidRDefault="00746053" w:rsidP="00DE7CF7">
      <w:pPr>
        <w:rPr>
          <w:sz w:val="20"/>
        </w:rPr>
      </w:pPr>
    </w:p>
    <w:p w14:paraId="3444F5AC" w14:textId="28AB2B2D" w:rsidR="00746053" w:rsidRDefault="00746053" w:rsidP="00DE7CF7">
      <w:pPr>
        <w:rPr>
          <w:sz w:val="20"/>
        </w:rPr>
      </w:pPr>
    </w:p>
    <w:p w14:paraId="49A41BC3" w14:textId="5356A4AF" w:rsidR="00746053" w:rsidRDefault="00746053" w:rsidP="00DE7CF7">
      <w:pPr>
        <w:rPr>
          <w:sz w:val="20"/>
        </w:rPr>
      </w:pPr>
    </w:p>
    <w:p w14:paraId="3DF8B367" w14:textId="4B769B2B" w:rsidR="00746053" w:rsidRDefault="00746053" w:rsidP="00DE7CF7">
      <w:pPr>
        <w:rPr>
          <w:sz w:val="20"/>
        </w:rPr>
      </w:pPr>
    </w:p>
    <w:p w14:paraId="202B9A76" w14:textId="1D5C9C40" w:rsidR="00746053" w:rsidRDefault="00746053" w:rsidP="00DE7CF7">
      <w:pPr>
        <w:rPr>
          <w:sz w:val="20"/>
        </w:rPr>
      </w:pPr>
    </w:p>
    <w:p w14:paraId="04E2FDC6" w14:textId="12A94826" w:rsidR="00746053" w:rsidRDefault="00746053" w:rsidP="00DE7CF7">
      <w:pPr>
        <w:rPr>
          <w:sz w:val="20"/>
        </w:rPr>
      </w:pPr>
    </w:p>
    <w:p w14:paraId="0341A2B7" w14:textId="5984C16E" w:rsidR="00746053" w:rsidRDefault="00746053" w:rsidP="00DE7CF7">
      <w:pPr>
        <w:rPr>
          <w:sz w:val="20"/>
        </w:rPr>
      </w:pPr>
    </w:p>
    <w:p w14:paraId="54FD793E" w14:textId="12FE42BF" w:rsidR="00746053" w:rsidRDefault="00746053" w:rsidP="00DE7CF7">
      <w:pPr>
        <w:rPr>
          <w:sz w:val="20"/>
        </w:rPr>
      </w:pPr>
    </w:p>
    <w:p w14:paraId="3F535B8C" w14:textId="61B40D27" w:rsidR="00746053" w:rsidRDefault="00746053" w:rsidP="00DE7CF7">
      <w:pPr>
        <w:rPr>
          <w:sz w:val="20"/>
        </w:rPr>
      </w:pPr>
    </w:p>
    <w:p w14:paraId="5369884E" w14:textId="52188E25" w:rsidR="00746053" w:rsidRDefault="00746053" w:rsidP="00DE7CF7">
      <w:pPr>
        <w:rPr>
          <w:sz w:val="20"/>
        </w:rPr>
      </w:pPr>
    </w:p>
    <w:p w14:paraId="131201BA" w14:textId="1ED4F09E" w:rsidR="00746053" w:rsidRDefault="00746053" w:rsidP="00DE7CF7">
      <w:pPr>
        <w:rPr>
          <w:sz w:val="20"/>
        </w:rPr>
      </w:pPr>
    </w:p>
    <w:p w14:paraId="6A1F9F8F" w14:textId="1184CE0C" w:rsidR="00746053" w:rsidRDefault="00746053" w:rsidP="00DE7CF7">
      <w:pPr>
        <w:rPr>
          <w:sz w:val="20"/>
        </w:rPr>
      </w:pPr>
    </w:p>
    <w:p w14:paraId="2EE157E6" w14:textId="3371C40D" w:rsidR="00746053" w:rsidRDefault="00746053" w:rsidP="00DE7CF7">
      <w:pPr>
        <w:rPr>
          <w:sz w:val="20"/>
        </w:rPr>
      </w:pPr>
    </w:p>
    <w:p w14:paraId="2E7AEE6E" w14:textId="3AD9FB09" w:rsidR="00746053" w:rsidRDefault="00746053" w:rsidP="00DE7CF7">
      <w:pPr>
        <w:rPr>
          <w:sz w:val="20"/>
        </w:rPr>
      </w:pPr>
    </w:p>
    <w:p w14:paraId="578050CD" w14:textId="7F82878F" w:rsidR="00746053" w:rsidRDefault="00746053" w:rsidP="00DE7CF7">
      <w:pPr>
        <w:rPr>
          <w:sz w:val="20"/>
        </w:rPr>
      </w:pPr>
    </w:p>
    <w:p w14:paraId="4D978211" w14:textId="542F9A0B" w:rsidR="00746053" w:rsidRDefault="00746053" w:rsidP="00DE7CF7">
      <w:pPr>
        <w:rPr>
          <w:sz w:val="20"/>
        </w:rPr>
      </w:pPr>
    </w:p>
    <w:p w14:paraId="41358A7D" w14:textId="40F9C294" w:rsidR="00746053" w:rsidRDefault="00746053" w:rsidP="00DE7CF7">
      <w:pPr>
        <w:rPr>
          <w:sz w:val="20"/>
        </w:rPr>
      </w:pPr>
    </w:p>
    <w:p w14:paraId="48AA80A1" w14:textId="1F8C5FB8" w:rsidR="00746053" w:rsidRDefault="00746053" w:rsidP="00DE7CF7">
      <w:pPr>
        <w:rPr>
          <w:sz w:val="20"/>
        </w:rPr>
      </w:pPr>
    </w:p>
    <w:p w14:paraId="6740DE5F" w14:textId="2829FEA1" w:rsidR="00746053" w:rsidRDefault="00746053" w:rsidP="00DE7CF7">
      <w:pPr>
        <w:rPr>
          <w:sz w:val="20"/>
        </w:rPr>
      </w:pPr>
    </w:p>
    <w:p w14:paraId="6E1A3CA7" w14:textId="77777777" w:rsidR="00746053" w:rsidRDefault="00746053" w:rsidP="00DE7CF7">
      <w:pPr>
        <w:rPr>
          <w:sz w:val="20"/>
        </w:rPr>
      </w:pPr>
    </w:p>
    <w:p w14:paraId="467E99B5" w14:textId="6DE57900" w:rsidR="00746053" w:rsidRDefault="00746053" w:rsidP="00DE7CF7">
      <w:pPr>
        <w:rPr>
          <w:sz w:val="20"/>
        </w:rPr>
      </w:pPr>
    </w:p>
    <w:p w14:paraId="175FDA61" w14:textId="1E3B6D03" w:rsidR="00746053" w:rsidRDefault="00746053" w:rsidP="00DE7CF7">
      <w:pPr>
        <w:rPr>
          <w:sz w:val="20"/>
        </w:rPr>
      </w:pPr>
    </w:p>
    <w:p w14:paraId="68D1C5EF" w14:textId="7FBB0149" w:rsidR="00746053" w:rsidRDefault="00746053" w:rsidP="00DE7CF7">
      <w:pPr>
        <w:rPr>
          <w:sz w:val="20"/>
        </w:rPr>
      </w:pPr>
    </w:p>
    <w:p w14:paraId="442D5A89" w14:textId="76AF2503" w:rsidR="00746053" w:rsidRDefault="00746053" w:rsidP="00DE7CF7">
      <w:pPr>
        <w:rPr>
          <w:sz w:val="20"/>
        </w:rPr>
      </w:pPr>
    </w:p>
    <w:p w14:paraId="382BCF8A" w14:textId="063AAC19" w:rsidR="00746053" w:rsidRDefault="00746053" w:rsidP="00DE7CF7">
      <w:pPr>
        <w:rPr>
          <w:sz w:val="20"/>
        </w:rPr>
      </w:pPr>
    </w:p>
    <w:p w14:paraId="13E8DE9A" w14:textId="12510831" w:rsidR="00746053" w:rsidRDefault="00746053" w:rsidP="00DE7CF7">
      <w:pPr>
        <w:rPr>
          <w:sz w:val="20"/>
        </w:rPr>
      </w:pPr>
    </w:p>
    <w:p w14:paraId="49B40D34" w14:textId="7B1A7F1A" w:rsidR="00746053" w:rsidRDefault="00746053" w:rsidP="00DE7CF7">
      <w:pPr>
        <w:rPr>
          <w:sz w:val="20"/>
        </w:rPr>
      </w:pPr>
    </w:p>
    <w:p w14:paraId="428B0367" w14:textId="53EB6A9A" w:rsidR="00746053" w:rsidRDefault="00746053" w:rsidP="00DE7CF7">
      <w:pPr>
        <w:rPr>
          <w:sz w:val="20"/>
        </w:rPr>
      </w:pPr>
    </w:p>
    <w:p w14:paraId="0965788E" w14:textId="28B6A224" w:rsidR="00746053" w:rsidRDefault="00746053" w:rsidP="00DE7CF7">
      <w:pPr>
        <w:rPr>
          <w:sz w:val="20"/>
        </w:rPr>
      </w:pPr>
    </w:p>
    <w:p w14:paraId="017714F3" w14:textId="348E09CB" w:rsidR="00746053" w:rsidRDefault="00746053" w:rsidP="00DE7CF7">
      <w:pPr>
        <w:rPr>
          <w:sz w:val="20"/>
        </w:rPr>
      </w:pPr>
    </w:p>
    <w:p w14:paraId="481A8E2E" w14:textId="76D4F561" w:rsidR="00746053" w:rsidRDefault="00746053" w:rsidP="00DE7CF7">
      <w:pPr>
        <w:rPr>
          <w:sz w:val="20"/>
        </w:rPr>
      </w:pPr>
    </w:p>
    <w:p w14:paraId="62D6784E" w14:textId="4B68B3A1" w:rsidR="00746053" w:rsidRDefault="00746053" w:rsidP="00DE7CF7">
      <w:pPr>
        <w:rPr>
          <w:sz w:val="20"/>
        </w:rPr>
      </w:pPr>
    </w:p>
    <w:p w14:paraId="0ABFFAD0" w14:textId="3F46C475" w:rsidR="00746053" w:rsidRDefault="00746053" w:rsidP="00DE7CF7">
      <w:pPr>
        <w:rPr>
          <w:sz w:val="20"/>
        </w:rPr>
      </w:pPr>
    </w:p>
    <w:p w14:paraId="18EB9752" w14:textId="5C5C6B53" w:rsidR="00746053" w:rsidRDefault="00746053" w:rsidP="00DE7CF7">
      <w:pPr>
        <w:rPr>
          <w:sz w:val="20"/>
        </w:rPr>
      </w:pPr>
    </w:p>
    <w:p w14:paraId="608E3E28" w14:textId="1127DA1B" w:rsidR="00746053" w:rsidRDefault="00746053" w:rsidP="00DE7CF7">
      <w:pPr>
        <w:rPr>
          <w:sz w:val="20"/>
        </w:rPr>
      </w:pPr>
    </w:p>
    <w:p w14:paraId="40E70704" w14:textId="00380F92" w:rsidR="00746053" w:rsidRDefault="00746053" w:rsidP="00DE7CF7">
      <w:pPr>
        <w:rPr>
          <w:sz w:val="20"/>
        </w:rPr>
      </w:pPr>
    </w:p>
    <w:p w14:paraId="01B9F8D5" w14:textId="77777777" w:rsidR="00746053" w:rsidRDefault="00746053" w:rsidP="00DE7CF7">
      <w:pPr>
        <w:rPr>
          <w:sz w:val="20"/>
        </w:rPr>
      </w:pPr>
    </w:p>
    <w:p w14:paraId="2BC7E8BD" w14:textId="7CC21BAD" w:rsidR="00DE7CF7" w:rsidRPr="00CE6F21" w:rsidRDefault="00DE7CF7" w:rsidP="00746053">
      <w:pPr>
        <w:pStyle w:val="Heading1"/>
        <w:spacing w:before="200" w:line="264" w:lineRule="auto"/>
        <w:ind w:left="426"/>
        <w:rPr>
          <w:rFonts w:eastAsia="SimSun"/>
          <w:b w:val="0"/>
          <w:bCs/>
          <w:sz w:val="28"/>
          <w:szCs w:val="28"/>
        </w:rPr>
      </w:pPr>
      <w:r w:rsidRPr="00CE6F21">
        <w:rPr>
          <w:rFonts w:eastAsia="SimSun"/>
          <w:bCs/>
          <w:sz w:val="28"/>
          <w:szCs w:val="28"/>
        </w:rPr>
        <w:t>More information</w:t>
      </w:r>
    </w:p>
    <w:p w14:paraId="1E17911E" w14:textId="576947C7" w:rsidR="00DE7CF7" w:rsidRDefault="00DE7CF7" w:rsidP="00746053">
      <w:pPr>
        <w:ind w:left="426"/>
        <w:rPr>
          <w:sz w:val="20"/>
        </w:rPr>
      </w:pPr>
      <w:r w:rsidRPr="00CE6F21">
        <w:rPr>
          <w:szCs w:val="22"/>
        </w:rPr>
        <w:t xml:space="preserve">For more information on the Certificate 3 Guarantee, including eligibility, subsidies and program rules, visit </w:t>
      </w:r>
      <w:hyperlink r:id="rId14" w:history="1">
        <w:r w:rsidR="006958AC" w:rsidRPr="00CE6F21">
          <w:rPr>
            <w:color w:val="0000FF"/>
            <w:szCs w:val="22"/>
            <w:u w:val="single"/>
          </w:rPr>
          <w:t>www.desbt.qld.gov.au/training/providers/funded/certificate3</w:t>
        </w:r>
      </w:hyperlink>
      <w:r w:rsidRPr="00E86B42">
        <w:rPr>
          <w:sz w:val="20"/>
        </w:rPr>
        <w:t>.</w:t>
      </w:r>
    </w:p>
    <w:p w14:paraId="0EE364D2" w14:textId="77777777" w:rsidR="00433DAA" w:rsidRPr="00905815" w:rsidRDefault="00433DAA" w:rsidP="00786831">
      <w:pPr>
        <w:pStyle w:val="Heading1"/>
        <w:tabs>
          <w:tab w:val="num" w:pos="574"/>
        </w:tabs>
        <w:spacing w:before="120" w:after="120" w:line="240" w:lineRule="atLeast"/>
        <w:ind w:left="431" w:hanging="431"/>
        <w:rPr>
          <w:rFonts w:cs="Arial"/>
        </w:rPr>
      </w:pPr>
    </w:p>
    <w:sectPr w:rsidR="00433DAA" w:rsidRPr="00905815" w:rsidSect="00B10702">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1440" w:right="708" w:bottom="1135" w:left="1418" w:header="567" w:footer="424" w:gutter="0"/>
      <w:cols w:num="2" w:space="141"/>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703C0" w14:textId="77777777" w:rsidR="00FA6B3C" w:rsidRDefault="00FA6B3C">
      <w:r>
        <w:separator/>
      </w:r>
    </w:p>
  </w:endnote>
  <w:endnote w:type="continuationSeparator" w:id="0">
    <w:p w14:paraId="7676A326" w14:textId="77777777" w:rsidR="00FA6B3C" w:rsidRDefault="00FA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LF-Roman">
    <w:panose1 w:val="020B0502030101020104"/>
    <w:charset w:val="00"/>
    <w:family w:val="swiss"/>
    <w:pitch w:val="variable"/>
    <w:sig w:usb0="80000027" w:usb1="00000000" w:usb2="00000000" w:usb3="00000000" w:csb0="00000001"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749BA" w14:textId="77777777" w:rsidR="002A4384" w:rsidRDefault="002A43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301397" w:rsidRPr="00165F81" w:rsidRDefault="00301397" w:rsidP="005C4352">
    <w:pPr>
      <w:pStyle w:val="Footer"/>
      <w:rPr>
        <w:color w:val="ABC494" w:themeColor="accent2"/>
      </w:rPr>
    </w:pPr>
  </w:p>
  <w:tbl>
    <w:tblPr>
      <w:tblStyle w:val="TableGrid"/>
      <w:tblW w:w="4983" w:type="pct"/>
      <w:tblLook w:val="01E0" w:firstRow="1" w:lastRow="1" w:firstColumn="1" w:lastColumn="1" w:noHBand="0" w:noVBand="0"/>
    </w:tblPr>
    <w:tblGrid>
      <w:gridCol w:w="8516"/>
      <w:gridCol w:w="1232"/>
    </w:tblGrid>
    <w:tr w:rsidR="00785561" w14:paraId="1C0FF89C" w14:textId="77777777" w:rsidTr="000F1B1D">
      <w:tc>
        <w:tcPr>
          <w:tcW w:w="7859" w:type="dxa"/>
          <w:vAlign w:val="bottom"/>
        </w:tcPr>
        <w:p w14:paraId="4FC701DD" w14:textId="684D5127" w:rsidR="00301397" w:rsidRPr="00165F81" w:rsidRDefault="00E7708D" w:rsidP="005C4352">
          <w:pPr>
            <w:pStyle w:val="Footer"/>
            <w:rPr>
              <w:color w:val="ABC494" w:themeColor="accent2"/>
            </w:rPr>
          </w:pPr>
          <w:r>
            <w:rPr>
              <w:color w:val="ABC494" w:themeColor="accent2"/>
            </w:rPr>
            <w:t xml:space="preserve">Certificate 3 Guarantee </w:t>
          </w:r>
          <w:r w:rsidR="00F96898" w:rsidRPr="00165F81">
            <w:rPr>
              <w:color w:val="ABC494" w:themeColor="accent2"/>
            </w:rPr>
            <w:fldChar w:fldCharType="begin"/>
          </w:r>
          <w:r w:rsidR="00F96898" w:rsidRPr="00165F81">
            <w:rPr>
              <w:color w:val="ABC494" w:themeColor="accent2"/>
            </w:rPr>
            <w:instrText xml:space="preserve"> STYLEREF  Title  \* MERGEFORMAT </w:instrText>
          </w:r>
          <w:r w:rsidR="002A4384">
            <w:rPr>
              <w:color w:val="ABC494" w:themeColor="accent2"/>
            </w:rPr>
            <w:fldChar w:fldCharType="separate"/>
          </w:r>
          <w:r w:rsidR="002A4384">
            <w:rPr>
              <w:noProof/>
              <w:color w:val="ABC494" w:themeColor="accent2"/>
            </w:rPr>
            <w:t>RTO fact sheet</w:t>
          </w:r>
          <w:r w:rsidR="00F96898" w:rsidRPr="00165F81">
            <w:rPr>
              <w:noProof/>
              <w:color w:val="ABC494" w:themeColor="accent2"/>
            </w:rPr>
            <w:fldChar w:fldCharType="end"/>
          </w:r>
        </w:p>
      </w:tc>
      <w:tc>
        <w:tcPr>
          <w:tcW w:w="1137" w:type="dxa"/>
          <w:vAlign w:val="bottom"/>
        </w:tcPr>
        <w:p w14:paraId="209F586C" w14:textId="2390F5B0" w:rsidR="00301397" w:rsidRPr="00165F81" w:rsidRDefault="00F96898" w:rsidP="00370F35">
          <w:pPr>
            <w:pStyle w:val="Footer"/>
            <w:jc w:val="right"/>
            <w:rPr>
              <w:color w:val="ABC494" w:themeColor="accent2"/>
            </w:rPr>
          </w:pPr>
          <w:r w:rsidRPr="00165F81">
            <w:rPr>
              <w:color w:val="ABC494" w:themeColor="accent2"/>
            </w:rPr>
            <w:t xml:space="preserve">- </w:t>
          </w:r>
          <w:r w:rsidRPr="00165F81">
            <w:rPr>
              <w:color w:val="ABC494" w:themeColor="accent2"/>
            </w:rPr>
            <w:fldChar w:fldCharType="begin"/>
          </w:r>
          <w:r w:rsidRPr="00165F81">
            <w:rPr>
              <w:color w:val="ABC494" w:themeColor="accent2"/>
            </w:rPr>
            <w:instrText xml:space="preserve"> PAGE </w:instrText>
          </w:r>
          <w:r w:rsidRPr="00165F81">
            <w:rPr>
              <w:color w:val="ABC494" w:themeColor="accent2"/>
            </w:rPr>
            <w:fldChar w:fldCharType="separate"/>
          </w:r>
          <w:r w:rsidR="002A4384">
            <w:rPr>
              <w:noProof/>
              <w:color w:val="ABC494" w:themeColor="accent2"/>
            </w:rPr>
            <w:t>2</w:t>
          </w:r>
          <w:r w:rsidRPr="00165F81">
            <w:rPr>
              <w:color w:val="ABC494" w:themeColor="accent2"/>
            </w:rPr>
            <w:fldChar w:fldCharType="end"/>
          </w:r>
          <w:r w:rsidRPr="00165F81">
            <w:rPr>
              <w:color w:val="ABC494" w:themeColor="accent2"/>
            </w:rPr>
            <w:t xml:space="preserve"> -</w:t>
          </w:r>
        </w:p>
      </w:tc>
    </w:tr>
  </w:tbl>
  <w:p w14:paraId="2BC13631" w14:textId="77777777" w:rsidR="00301397" w:rsidRPr="005C4352" w:rsidRDefault="00F96898">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301397" w:rsidRDefault="00F96898">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301397" w:rsidRDefault="00301397">
    <w:pPr>
      <w:pStyle w:val="Footer"/>
    </w:pPr>
  </w:p>
  <w:p w14:paraId="0A29D829" w14:textId="77777777" w:rsidR="00301397" w:rsidRDefault="00301397">
    <w:pPr>
      <w:pStyle w:val="Footer"/>
    </w:pPr>
  </w:p>
  <w:p w14:paraId="02564669" w14:textId="77777777" w:rsidR="00301397" w:rsidRDefault="00301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8852C" w14:textId="77777777" w:rsidR="00FA6B3C" w:rsidRDefault="00FA6B3C">
      <w:r>
        <w:separator/>
      </w:r>
    </w:p>
  </w:footnote>
  <w:footnote w:type="continuationSeparator" w:id="0">
    <w:p w14:paraId="2F30A908" w14:textId="77777777" w:rsidR="00FA6B3C" w:rsidRDefault="00FA6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EA9E8" w14:textId="77777777" w:rsidR="002A4384" w:rsidRDefault="002A43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301397" w:rsidRPr="00F02B8C" w:rsidRDefault="00F96898"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301397" w:rsidRPr="006108C5" w:rsidRDefault="0030139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301397" w:rsidRDefault="00F96898">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1874C4"/>
    <w:multiLevelType w:val="hybridMultilevel"/>
    <w:tmpl w:val="8664458E"/>
    <w:lvl w:ilvl="0" w:tplc="AB068706">
      <w:start w:val="1"/>
      <w:numFmt w:val="decimal"/>
      <w:lvlText w:val="%1."/>
      <w:lvlJc w:val="left"/>
      <w:pPr>
        <w:ind w:left="-430" w:hanging="360"/>
      </w:pPr>
      <w:rPr>
        <w:rFonts w:hint="default"/>
        <w:color w:val="auto"/>
      </w:rPr>
    </w:lvl>
    <w:lvl w:ilvl="1" w:tplc="0C090019" w:tentative="1">
      <w:start w:val="1"/>
      <w:numFmt w:val="lowerLetter"/>
      <w:lvlText w:val="%2."/>
      <w:lvlJc w:val="left"/>
      <w:pPr>
        <w:ind w:left="593" w:hanging="360"/>
      </w:pPr>
    </w:lvl>
    <w:lvl w:ilvl="2" w:tplc="0C09001B" w:tentative="1">
      <w:start w:val="1"/>
      <w:numFmt w:val="lowerRoman"/>
      <w:lvlText w:val="%3."/>
      <w:lvlJc w:val="right"/>
      <w:pPr>
        <w:ind w:left="1313" w:hanging="180"/>
      </w:pPr>
    </w:lvl>
    <w:lvl w:ilvl="3" w:tplc="0C09000F" w:tentative="1">
      <w:start w:val="1"/>
      <w:numFmt w:val="decimal"/>
      <w:lvlText w:val="%4."/>
      <w:lvlJc w:val="left"/>
      <w:pPr>
        <w:ind w:left="2033" w:hanging="360"/>
      </w:pPr>
    </w:lvl>
    <w:lvl w:ilvl="4" w:tplc="0C090019" w:tentative="1">
      <w:start w:val="1"/>
      <w:numFmt w:val="lowerLetter"/>
      <w:lvlText w:val="%5."/>
      <w:lvlJc w:val="left"/>
      <w:pPr>
        <w:ind w:left="2753" w:hanging="360"/>
      </w:pPr>
    </w:lvl>
    <w:lvl w:ilvl="5" w:tplc="0C09001B" w:tentative="1">
      <w:start w:val="1"/>
      <w:numFmt w:val="lowerRoman"/>
      <w:lvlText w:val="%6."/>
      <w:lvlJc w:val="right"/>
      <w:pPr>
        <w:ind w:left="3473" w:hanging="180"/>
      </w:pPr>
    </w:lvl>
    <w:lvl w:ilvl="6" w:tplc="0C09000F" w:tentative="1">
      <w:start w:val="1"/>
      <w:numFmt w:val="decimal"/>
      <w:lvlText w:val="%7."/>
      <w:lvlJc w:val="left"/>
      <w:pPr>
        <w:ind w:left="4193" w:hanging="360"/>
      </w:pPr>
    </w:lvl>
    <w:lvl w:ilvl="7" w:tplc="0C090019" w:tentative="1">
      <w:start w:val="1"/>
      <w:numFmt w:val="lowerLetter"/>
      <w:lvlText w:val="%8."/>
      <w:lvlJc w:val="left"/>
      <w:pPr>
        <w:ind w:left="4913" w:hanging="360"/>
      </w:pPr>
    </w:lvl>
    <w:lvl w:ilvl="8" w:tplc="0C09001B" w:tentative="1">
      <w:start w:val="1"/>
      <w:numFmt w:val="lowerRoman"/>
      <w:lvlText w:val="%9."/>
      <w:lvlJc w:val="right"/>
      <w:pPr>
        <w:ind w:left="5633" w:hanging="180"/>
      </w:pPr>
    </w:lvl>
  </w:abstractNum>
  <w:abstractNum w:abstractNumId="10"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9B62EE1"/>
    <w:multiLevelType w:val="hybridMultilevel"/>
    <w:tmpl w:val="6C06AD54"/>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045F91"/>
    <w:multiLevelType w:val="hybridMultilevel"/>
    <w:tmpl w:val="FDF8D5C4"/>
    <w:lvl w:ilvl="0" w:tplc="87F649C2">
      <w:start w:val="1"/>
      <w:numFmt w:val="bullet"/>
      <w:lvlText w:val=""/>
      <w:lvlJc w:val="left"/>
      <w:pPr>
        <w:ind w:left="720" w:hanging="360"/>
      </w:pPr>
      <w:rPr>
        <w:rFonts w:ascii="Symbol" w:hAnsi="Symbol" w:hint="default"/>
      </w:rPr>
    </w:lvl>
    <w:lvl w:ilvl="1" w:tplc="F1027588" w:tentative="1">
      <w:start w:val="1"/>
      <w:numFmt w:val="bullet"/>
      <w:lvlText w:val="o"/>
      <w:lvlJc w:val="left"/>
      <w:pPr>
        <w:ind w:left="1440" w:hanging="360"/>
      </w:pPr>
      <w:rPr>
        <w:rFonts w:ascii="Courier New" w:hAnsi="Courier New" w:cs="Courier New" w:hint="default"/>
      </w:rPr>
    </w:lvl>
    <w:lvl w:ilvl="2" w:tplc="56BCFCEE" w:tentative="1">
      <w:start w:val="1"/>
      <w:numFmt w:val="bullet"/>
      <w:lvlText w:val=""/>
      <w:lvlJc w:val="left"/>
      <w:pPr>
        <w:ind w:left="2160" w:hanging="360"/>
      </w:pPr>
      <w:rPr>
        <w:rFonts w:ascii="Wingdings" w:hAnsi="Wingdings" w:hint="default"/>
      </w:rPr>
    </w:lvl>
    <w:lvl w:ilvl="3" w:tplc="DDFCB58C" w:tentative="1">
      <w:start w:val="1"/>
      <w:numFmt w:val="bullet"/>
      <w:lvlText w:val=""/>
      <w:lvlJc w:val="left"/>
      <w:pPr>
        <w:ind w:left="2880" w:hanging="360"/>
      </w:pPr>
      <w:rPr>
        <w:rFonts w:ascii="Symbol" w:hAnsi="Symbol" w:hint="default"/>
      </w:rPr>
    </w:lvl>
    <w:lvl w:ilvl="4" w:tplc="5408356A" w:tentative="1">
      <w:start w:val="1"/>
      <w:numFmt w:val="bullet"/>
      <w:lvlText w:val="o"/>
      <w:lvlJc w:val="left"/>
      <w:pPr>
        <w:ind w:left="3600" w:hanging="360"/>
      </w:pPr>
      <w:rPr>
        <w:rFonts w:ascii="Courier New" w:hAnsi="Courier New" w:cs="Courier New" w:hint="default"/>
      </w:rPr>
    </w:lvl>
    <w:lvl w:ilvl="5" w:tplc="981C17BC" w:tentative="1">
      <w:start w:val="1"/>
      <w:numFmt w:val="bullet"/>
      <w:lvlText w:val=""/>
      <w:lvlJc w:val="left"/>
      <w:pPr>
        <w:ind w:left="4320" w:hanging="360"/>
      </w:pPr>
      <w:rPr>
        <w:rFonts w:ascii="Wingdings" w:hAnsi="Wingdings" w:hint="default"/>
      </w:rPr>
    </w:lvl>
    <w:lvl w:ilvl="6" w:tplc="07465BCE" w:tentative="1">
      <w:start w:val="1"/>
      <w:numFmt w:val="bullet"/>
      <w:lvlText w:val=""/>
      <w:lvlJc w:val="left"/>
      <w:pPr>
        <w:ind w:left="5040" w:hanging="360"/>
      </w:pPr>
      <w:rPr>
        <w:rFonts w:ascii="Symbol" w:hAnsi="Symbol" w:hint="default"/>
      </w:rPr>
    </w:lvl>
    <w:lvl w:ilvl="7" w:tplc="59126316" w:tentative="1">
      <w:start w:val="1"/>
      <w:numFmt w:val="bullet"/>
      <w:lvlText w:val="o"/>
      <w:lvlJc w:val="left"/>
      <w:pPr>
        <w:ind w:left="5760" w:hanging="360"/>
      </w:pPr>
      <w:rPr>
        <w:rFonts w:ascii="Courier New" w:hAnsi="Courier New" w:cs="Courier New" w:hint="default"/>
      </w:rPr>
    </w:lvl>
    <w:lvl w:ilvl="8" w:tplc="B4A4B04C" w:tentative="1">
      <w:start w:val="1"/>
      <w:numFmt w:val="bullet"/>
      <w:lvlText w:val=""/>
      <w:lvlJc w:val="left"/>
      <w:pPr>
        <w:ind w:left="6480" w:hanging="360"/>
      </w:pPr>
      <w:rPr>
        <w:rFonts w:ascii="Wingdings" w:hAnsi="Wingdings" w:hint="default"/>
      </w:rPr>
    </w:lvl>
  </w:abstractNum>
  <w:abstractNum w:abstractNumId="13" w15:restartNumberingAfterBreak="0">
    <w:nsid w:val="0E127825"/>
    <w:multiLevelType w:val="hybridMultilevel"/>
    <w:tmpl w:val="0A6E7056"/>
    <w:lvl w:ilvl="0" w:tplc="8F2873FE">
      <w:start w:val="1"/>
      <w:numFmt w:val="bullet"/>
      <w:lvlText w:val=""/>
      <w:lvlJc w:val="left"/>
      <w:pPr>
        <w:ind w:left="720" w:hanging="360"/>
      </w:pPr>
      <w:rPr>
        <w:rFonts w:ascii="Symbol" w:hAnsi="Symbol" w:hint="default"/>
      </w:rPr>
    </w:lvl>
    <w:lvl w:ilvl="1" w:tplc="3266DB26" w:tentative="1">
      <w:start w:val="1"/>
      <w:numFmt w:val="bullet"/>
      <w:lvlText w:val="o"/>
      <w:lvlJc w:val="left"/>
      <w:pPr>
        <w:ind w:left="1440" w:hanging="360"/>
      </w:pPr>
      <w:rPr>
        <w:rFonts w:ascii="Courier New" w:hAnsi="Courier New" w:cs="Courier New" w:hint="default"/>
      </w:rPr>
    </w:lvl>
    <w:lvl w:ilvl="2" w:tplc="E01C1CD4" w:tentative="1">
      <w:start w:val="1"/>
      <w:numFmt w:val="bullet"/>
      <w:lvlText w:val=""/>
      <w:lvlJc w:val="left"/>
      <w:pPr>
        <w:ind w:left="2160" w:hanging="360"/>
      </w:pPr>
      <w:rPr>
        <w:rFonts w:ascii="Wingdings" w:hAnsi="Wingdings" w:hint="default"/>
      </w:rPr>
    </w:lvl>
    <w:lvl w:ilvl="3" w:tplc="53DEFAAA" w:tentative="1">
      <w:start w:val="1"/>
      <w:numFmt w:val="bullet"/>
      <w:lvlText w:val=""/>
      <w:lvlJc w:val="left"/>
      <w:pPr>
        <w:ind w:left="2880" w:hanging="360"/>
      </w:pPr>
      <w:rPr>
        <w:rFonts w:ascii="Symbol" w:hAnsi="Symbol" w:hint="default"/>
      </w:rPr>
    </w:lvl>
    <w:lvl w:ilvl="4" w:tplc="FD7AD326" w:tentative="1">
      <w:start w:val="1"/>
      <w:numFmt w:val="bullet"/>
      <w:lvlText w:val="o"/>
      <w:lvlJc w:val="left"/>
      <w:pPr>
        <w:ind w:left="3600" w:hanging="360"/>
      </w:pPr>
      <w:rPr>
        <w:rFonts w:ascii="Courier New" w:hAnsi="Courier New" w:cs="Courier New" w:hint="default"/>
      </w:rPr>
    </w:lvl>
    <w:lvl w:ilvl="5" w:tplc="DCD475DE" w:tentative="1">
      <w:start w:val="1"/>
      <w:numFmt w:val="bullet"/>
      <w:lvlText w:val=""/>
      <w:lvlJc w:val="left"/>
      <w:pPr>
        <w:ind w:left="4320" w:hanging="360"/>
      </w:pPr>
      <w:rPr>
        <w:rFonts w:ascii="Wingdings" w:hAnsi="Wingdings" w:hint="default"/>
      </w:rPr>
    </w:lvl>
    <w:lvl w:ilvl="6" w:tplc="27CE951E" w:tentative="1">
      <w:start w:val="1"/>
      <w:numFmt w:val="bullet"/>
      <w:lvlText w:val=""/>
      <w:lvlJc w:val="left"/>
      <w:pPr>
        <w:ind w:left="5040" w:hanging="360"/>
      </w:pPr>
      <w:rPr>
        <w:rFonts w:ascii="Symbol" w:hAnsi="Symbol" w:hint="default"/>
      </w:rPr>
    </w:lvl>
    <w:lvl w:ilvl="7" w:tplc="141244C6" w:tentative="1">
      <w:start w:val="1"/>
      <w:numFmt w:val="bullet"/>
      <w:lvlText w:val="o"/>
      <w:lvlJc w:val="left"/>
      <w:pPr>
        <w:ind w:left="5760" w:hanging="360"/>
      </w:pPr>
      <w:rPr>
        <w:rFonts w:ascii="Courier New" w:hAnsi="Courier New" w:cs="Courier New" w:hint="default"/>
      </w:rPr>
    </w:lvl>
    <w:lvl w:ilvl="8" w:tplc="D26AB19E" w:tentative="1">
      <w:start w:val="1"/>
      <w:numFmt w:val="bullet"/>
      <w:lvlText w:val=""/>
      <w:lvlJc w:val="left"/>
      <w:pPr>
        <w:ind w:left="6480" w:hanging="360"/>
      </w:pPr>
      <w:rPr>
        <w:rFonts w:ascii="Wingdings" w:hAnsi="Wingdings" w:hint="default"/>
      </w:rPr>
    </w:lvl>
  </w:abstractNum>
  <w:abstractNum w:abstractNumId="14" w15:restartNumberingAfterBreak="0">
    <w:nsid w:val="0E9F10C0"/>
    <w:multiLevelType w:val="hybridMultilevel"/>
    <w:tmpl w:val="2EE2E876"/>
    <w:lvl w:ilvl="0" w:tplc="875691AA">
      <w:start w:val="5"/>
      <w:numFmt w:val="bullet"/>
      <w:pStyle w:val="Bullet2"/>
      <w:lvlText w:val="–"/>
      <w:lvlJc w:val="left"/>
      <w:pPr>
        <w:ind w:left="850" w:hanging="360"/>
      </w:pPr>
      <w:rPr>
        <w:rFonts w:ascii="MetaNormalLF-Roman" w:eastAsia="MetaNormalLF-Roman" w:hAnsi="MetaNormalLF-Roman" w:cs="MetaNormalLF-Roman" w:hint="default"/>
      </w:rPr>
    </w:lvl>
    <w:lvl w:ilvl="1" w:tplc="0C090003">
      <w:start w:val="1"/>
      <w:numFmt w:val="bullet"/>
      <w:lvlText w:val="o"/>
      <w:lvlJc w:val="left"/>
      <w:pPr>
        <w:ind w:left="1570" w:hanging="360"/>
      </w:pPr>
      <w:rPr>
        <w:rFonts w:ascii="Courier New" w:hAnsi="Courier New" w:cs="Courier New" w:hint="default"/>
      </w:rPr>
    </w:lvl>
    <w:lvl w:ilvl="2" w:tplc="0C090005" w:tentative="1">
      <w:start w:val="1"/>
      <w:numFmt w:val="bullet"/>
      <w:lvlText w:val=""/>
      <w:lvlJc w:val="left"/>
      <w:pPr>
        <w:ind w:left="2290" w:hanging="360"/>
      </w:pPr>
      <w:rPr>
        <w:rFonts w:ascii="Wingdings" w:hAnsi="Wingdings" w:hint="default"/>
      </w:rPr>
    </w:lvl>
    <w:lvl w:ilvl="3" w:tplc="0C090001" w:tentative="1">
      <w:start w:val="1"/>
      <w:numFmt w:val="bullet"/>
      <w:lvlText w:val=""/>
      <w:lvlJc w:val="left"/>
      <w:pPr>
        <w:ind w:left="3010" w:hanging="360"/>
      </w:pPr>
      <w:rPr>
        <w:rFonts w:ascii="Symbol" w:hAnsi="Symbol" w:hint="default"/>
      </w:rPr>
    </w:lvl>
    <w:lvl w:ilvl="4" w:tplc="0C090003" w:tentative="1">
      <w:start w:val="1"/>
      <w:numFmt w:val="bullet"/>
      <w:lvlText w:val="o"/>
      <w:lvlJc w:val="left"/>
      <w:pPr>
        <w:ind w:left="3730" w:hanging="360"/>
      </w:pPr>
      <w:rPr>
        <w:rFonts w:ascii="Courier New" w:hAnsi="Courier New" w:cs="Courier New" w:hint="default"/>
      </w:rPr>
    </w:lvl>
    <w:lvl w:ilvl="5" w:tplc="0C090005" w:tentative="1">
      <w:start w:val="1"/>
      <w:numFmt w:val="bullet"/>
      <w:lvlText w:val=""/>
      <w:lvlJc w:val="left"/>
      <w:pPr>
        <w:ind w:left="4450" w:hanging="360"/>
      </w:pPr>
      <w:rPr>
        <w:rFonts w:ascii="Wingdings" w:hAnsi="Wingdings" w:hint="default"/>
      </w:rPr>
    </w:lvl>
    <w:lvl w:ilvl="6" w:tplc="0C090001" w:tentative="1">
      <w:start w:val="1"/>
      <w:numFmt w:val="bullet"/>
      <w:lvlText w:val=""/>
      <w:lvlJc w:val="left"/>
      <w:pPr>
        <w:ind w:left="5170" w:hanging="360"/>
      </w:pPr>
      <w:rPr>
        <w:rFonts w:ascii="Symbol" w:hAnsi="Symbol" w:hint="default"/>
      </w:rPr>
    </w:lvl>
    <w:lvl w:ilvl="7" w:tplc="0C090003" w:tentative="1">
      <w:start w:val="1"/>
      <w:numFmt w:val="bullet"/>
      <w:lvlText w:val="o"/>
      <w:lvlJc w:val="left"/>
      <w:pPr>
        <w:ind w:left="5890" w:hanging="360"/>
      </w:pPr>
      <w:rPr>
        <w:rFonts w:ascii="Courier New" w:hAnsi="Courier New" w:cs="Courier New" w:hint="default"/>
      </w:rPr>
    </w:lvl>
    <w:lvl w:ilvl="8" w:tplc="0C090005" w:tentative="1">
      <w:start w:val="1"/>
      <w:numFmt w:val="bullet"/>
      <w:lvlText w:val=""/>
      <w:lvlJc w:val="left"/>
      <w:pPr>
        <w:ind w:left="6610" w:hanging="360"/>
      </w:pPr>
      <w:rPr>
        <w:rFonts w:ascii="Wingdings" w:hAnsi="Wingdings" w:hint="default"/>
      </w:rPr>
    </w:lvl>
  </w:abstractNum>
  <w:abstractNum w:abstractNumId="15" w15:restartNumberingAfterBreak="0">
    <w:nsid w:val="17BC4A56"/>
    <w:multiLevelType w:val="multilevel"/>
    <w:tmpl w:val="7228EA06"/>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16" w15:restartNumberingAfterBreak="0">
    <w:nsid w:val="192430A4"/>
    <w:multiLevelType w:val="hybridMultilevel"/>
    <w:tmpl w:val="EA0ECAEA"/>
    <w:lvl w:ilvl="0" w:tplc="F1ACF2DE">
      <w:start w:val="1"/>
      <w:numFmt w:val="decimal"/>
      <w:lvlText w:val="%1."/>
      <w:lvlJc w:val="left"/>
      <w:pPr>
        <w:ind w:left="644" w:hanging="360"/>
      </w:pPr>
      <w:rPr>
        <w:rFonts w:hint="default"/>
        <w:color w:val="auto"/>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7" w15:restartNumberingAfterBreak="0">
    <w:nsid w:val="1B6E0F6D"/>
    <w:multiLevelType w:val="hybridMultilevel"/>
    <w:tmpl w:val="2202FCF4"/>
    <w:lvl w:ilvl="0" w:tplc="B4B07610">
      <w:start w:val="6"/>
      <w:numFmt w:val="bullet"/>
      <w:pStyle w:val="Bullet1"/>
      <w:lvlText w:val="•"/>
      <w:lvlJc w:val="left"/>
      <w:pPr>
        <w:ind w:left="490" w:hanging="360"/>
      </w:pPr>
      <w:rPr>
        <w:rFonts w:ascii="MetaNormalLF-Roman" w:eastAsia="MetaNormalLF-Roman" w:hAnsi="MetaNormalLF-Roman" w:cs="MetaNormalLF-Roman" w:hint="default"/>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18" w15:restartNumberingAfterBreak="0">
    <w:nsid w:val="1B7752C9"/>
    <w:multiLevelType w:val="hybridMultilevel"/>
    <w:tmpl w:val="781073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252114F7"/>
    <w:multiLevelType w:val="hybridMultilevel"/>
    <w:tmpl w:val="D8443150"/>
    <w:lvl w:ilvl="0" w:tplc="217CF5DC">
      <w:start w:val="1"/>
      <w:numFmt w:val="bullet"/>
      <w:lvlText w:val=""/>
      <w:lvlJc w:val="left"/>
      <w:pPr>
        <w:ind w:left="720" w:hanging="360"/>
      </w:pPr>
      <w:rPr>
        <w:rFonts w:ascii="Symbol" w:hAnsi="Symbol" w:hint="default"/>
      </w:rPr>
    </w:lvl>
    <w:lvl w:ilvl="1" w:tplc="91F613FA" w:tentative="1">
      <w:start w:val="1"/>
      <w:numFmt w:val="bullet"/>
      <w:lvlText w:val="o"/>
      <w:lvlJc w:val="left"/>
      <w:pPr>
        <w:ind w:left="1440" w:hanging="360"/>
      </w:pPr>
      <w:rPr>
        <w:rFonts w:ascii="Courier New" w:hAnsi="Courier New" w:cs="Courier New" w:hint="default"/>
      </w:rPr>
    </w:lvl>
    <w:lvl w:ilvl="2" w:tplc="D586F66E" w:tentative="1">
      <w:start w:val="1"/>
      <w:numFmt w:val="bullet"/>
      <w:lvlText w:val=""/>
      <w:lvlJc w:val="left"/>
      <w:pPr>
        <w:ind w:left="2160" w:hanging="360"/>
      </w:pPr>
      <w:rPr>
        <w:rFonts w:ascii="Wingdings" w:hAnsi="Wingdings" w:hint="default"/>
      </w:rPr>
    </w:lvl>
    <w:lvl w:ilvl="3" w:tplc="799CE068" w:tentative="1">
      <w:start w:val="1"/>
      <w:numFmt w:val="bullet"/>
      <w:lvlText w:val=""/>
      <w:lvlJc w:val="left"/>
      <w:pPr>
        <w:ind w:left="2880" w:hanging="360"/>
      </w:pPr>
      <w:rPr>
        <w:rFonts w:ascii="Symbol" w:hAnsi="Symbol" w:hint="default"/>
      </w:rPr>
    </w:lvl>
    <w:lvl w:ilvl="4" w:tplc="6FF2101A" w:tentative="1">
      <w:start w:val="1"/>
      <w:numFmt w:val="bullet"/>
      <w:lvlText w:val="o"/>
      <w:lvlJc w:val="left"/>
      <w:pPr>
        <w:ind w:left="3600" w:hanging="360"/>
      </w:pPr>
      <w:rPr>
        <w:rFonts w:ascii="Courier New" w:hAnsi="Courier New" w:cs="Courier New" w:hint="default"/>
      </w:rPr>
    </w:lvl>
    <w:lvl w:ilvl="5" w:tplc="07049D88" w:tentative="1">
      <w:start w:val="1"/>
      <w:numFmt w:val="bullet"/>
      <w:lvlText w:val=""/>
      <w:lvlJc w:val="left"/>
      <w:pPr>
        <w:ind w:left="4320" w:hanging="360"/>
      </w:pPr>
      <w:rPr>
        <w:rFonts w:ascii="Wingdings" w:hAnsi="Wingdings" w:hint="default"/>
      </w:rPr>
    </w:lvl>
    <w:lvl w:ilvl="6" w:tplc="F7505D92" w:tentative="1">
      <w:start w:val="1"/>
      <w:numFmt w:val="bullet"/>
      <w:lvlText w:val=""/>
      <w:lvlJc w:val="left"/>
      <w:pPr>
        <w:ind w:left="5040" w:hanging="360"/>
      </w:pPr>
      <w:rPr>
        <w:rFonts w:ascii="Symbol" w:hAnsi="Symbol" w:hint="default"/>
      </w:rPr>
    </w:lvl>
    <w:lvl w:ilvl="7" w:tplc="28D858BE" w:tentative="1">
      <w:start w:val="1"/>
      <w:numFmt w:val="bullet"/>
      <w:lvlText w:val="o"/>
      <w:lvlJc w:val="left"/>
      <w:pPr>
        <w:ind w:left="5760" w:hanging="360"/>
      </w:pPr>
      <w:rPr>
        <w:rFonts w:ascii="Courier New" w:hAnsi="Courier New" w:cs="Courier New" w:hint="default"/>
      </w:rPr>
    </w:lvl>
    <w:lvl w:ilvl="8" w:tplc="FF18EFDA" w:tentative="1">
      <w:start w:val="1"/>
      <w:numFmt w:val="bullet"/>
      <w:lvlText w:val=""/>
      <w:lvlJc w:val="left"/>
      <w:pPr>
        <w:ind w:left="6480" w:hanging="360"/>
      </w:pPr>
      <w:rPr>
        <w:rFonts w:ascii="Wingdings" w:hAnsi="Wingdings" w:hint="default"/>
      </w:rPr>
    </w:lvl>
  </w:abstractNum>
  <w:abstractNum w:abstractNumId="20" w15:restartNumberingAfterBreak="0">
    <w:nsid w:val="2B0F1651"/>
    <w:multiLevelType w:val="hybridMultilevel"/>
    <w:tmpl w:val="88AA5872"/>
    <w:lvl w:ilvl="0" w:tplc="D7E03C26">
      <w:start w:val="1"/>
      <w:numFmt w:val="bullet"/>
      <w:lvlText w:val=""/>
      <w:lvlJc w:val="left"/>
      <w:pPr>
        <w:ind w:left="720" w:hanging="360"/>
      </w:pPr>
      <w:rPr>
        <w:rFonts w:ascii="Symbol" w:hAnsi="Symbol" w:hint="default"/>
      </w:rPr>
    </w:lvl>
    <w:lvl w:ilvl="1" w:tplc="D4926A1C" w:tentative="1">
      <w:start w:val="1"/>
      <w:numFmt w:val="bullet"/>
      <w:lvlText w:val="o"/>
      <w:lvlJc w:val="left"/>
      <w:pPr>
        <w:ind w:left="1440" w:hanging="360"/>
      </w:pPr>
      <w:rPr>
        <w:rFonts w:ascii="Courier New" w:hAnsi="Courier New" w:cs="Courier New" w:hint="default"/>
      </w:rPr>
    </w:lvl>
    <w:lvl w:ilvl="2" w:tplc="0CCC2BEC" w:tentative="1">
      <w:start w:val="1"/>
      <w:numFmt w:val="bullet"/>
      <w:lvlText w:val=""/>
      <w:lvlJc w:val="left"/>
      <w:pPr>
        <w:ind w:left="2160" w:hanging="360"/>
      </w:pPr>
      <w:rPr>
        <w:rFonts w:ascii="Wingdings" w:hAnsi="Wingdings" w:hint="default"/>
      </w:rPr>
    </w:lvl>
    <w:lvl w:ilvl="3" w:tplc="80C8E2B0" w:tentative="1">
      <w:start w:val="1"/>
      <w:numFmt w:val="bullet"/>
      <w:lvlText w:val=""/>
      <w:lvlJc w:val="left"/>
      <w:pPr>
        <w:ind w:left="2880" w:hanging="360"/>
      </w:pPr>
      <w:rPr>
        <w:rFonts w:ascii="Symbol" w:hAnsi="Symbol" w:hint="default"/>
      </w:rPr>
    </w:lvl>
    <w:lvl w:ilvl="4" w:tplc="31A2A0C4" w:tentative="1">
      <w:start w:val="1"/>
      <w:numFmt w:val="bullet"/>
      <w:lvlText w:val="o"/>
      <w:lvlJc w:val="left"/>
      <w:pPr>
        <w:ind w:left="3600" w:hanging="360"/>
      </w:pPr>
      <w:rPr>
        <w:rFonts w:ascii="Courier New" w:hAnsi="Courier New" w:cs="Courier New" w:hint="default"/>
      </w:rPr>
    </w:lvl>
    <w:lvl w:ilvl="5" w:tplc="09B0EABC" w:tentative="1">
      <w:start w:val="1"/>
      <w:numFmt w:val="bullet"/>
      <w:lvlText w:val=""/>
      <w:lvlJc w:val="left"/>
      <w:pPr>
        <w:ind w:left="4320" w:hanging="360"/>
      </w:pPr>
      <w:rPr>
        <w:rFonts w:ascii="Wingdings" w:hAnsi="Wingdings" w:hint="default"/>
      </w:rPr>
    </w:lvl>
    <w:lvl w:ilvl="6" w:tplc="BD54EF6A" w:tentative="1">
      <w:start w:val="1"/>
      <w:numFmt w:val="bullet"/>
      <w:lvlText w:val=""/>
      <w:lvlJc w:val="left"/>
      <w:pPr>
        <w:ind w:left="5040" w:hanging="360"/>
      </w:pPr>
      <w:rPr>
        <w:rFonts w:ascii="Symbol" w:hAnsi="Symbol" w:hint="default"/>
      </w:rPr>
    </w:lvl>
    <w:lvl w:ilvl="7" w:tplc="37DA0CB0" w:tentative="1">
      <w:start w:val="1"/>
      <w:numFmt w:val="bullet"/>
      <w:lvlText w:val="o"/>
      <w:lvlJc w:val="left"/>
      <w:pPr>
        <w:ind w:left="5760" w:hanging="360"/>
      </w:pPr>
      <w:rPr>
        <w:rFonts w:ascii="Courier New" w:hAnsi="Courier New" w:cs="Courier New" w:hint="default"/>
      </w:rPr>
    </w:lvl>
    <w:lvl w:ilvl="8" w:tplc="FE6E463E" w:tentative="1">
      <w:start w:val="1"/>
      <w:numFmt w:val="bullet"/>
      <w:lvlText w:val=""/>
      <w:lvlJc w:val="left"/>
      <w:pPr>
        <w:ind w:left="6480" w:hanging="360"/>
      </w:pPr>
      <w:rPr>
        <w:rFonts w:ascii="Wingdings" w:hAnsi="Wingdings" w:hint="default"/>
      </w:rPr>
    </w:lvl>
  </w:abstractNum>
  <w:abstractNum w:abstractNumId="21"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22" w15:restartNumberingAfterBreak="0">
    <w:nsid w:val="34B65AD7"/>
    <w:multiLevelType w:val="hybridMultilevel"/>
    <w:tmpl w:val="827EA548"/>
    <w:lvl w:ilvl="0" w:tplc="E4867634">
      <w:start w:val="1"/>
      <w:numFmt w:val="bullet"/>
      <w:lvlText w:val=""/>
      <w:lvlJc w:val="left"/>
      <w:pPr>
        <w:ind w:left="720" w:hanging="360"/>
      </w:pPr>
      <w:rPr>
        <w:rFonts w:ascii="Symbol" w:hAnsi="Symbol" w:hint="default"/>
      </w:rPr>
    </w:lvl>
    <w:lvl w:ilvl="1" w:tplc="19AAE3FA" w:tentative="1">
      <w:start w:val="1"/>
      <w:numFmt w:val="bullet"/>
      <w:lvlText w:val="o"/>
      <w:lvlJc w:val="left"/>
      <w:pPr>
        <w:ind w:left="1440" w:hanging="360"/>
      </w:pPr>
      <w:rPr>
        <w:rFonts w:ascii="Courier New" w:hAnsi="Courier New" w:cs="Courier New" w:hint="default"/>
      </w:rPr>
    </w:lvl>
    <w:lvl w:ilvl="2" w:tplc="7F0EC29C" w:tentative="1">
      <w:start w:val="1"/>
      <w:numFmt w:val="bullet"/>
      <w:lvlText w:val=""/>
      <w:lvlJc w:val="left"/>
      <w:pPr>
        <w:ind w:left="2160" w:hanging="360"/>
      </w:pPr>
      <w:rPr>
        <w:rFonts w:ascii="Wingdings" w:hAnsi="Wingdings" w:hint="default"/>
      </w:rPr>
    </w:lvl>
    <w:lvl w:ilvl="3" w:tplc="75EE969C" w:tentative="1">
      <w:start w:val="1"/>
      <w:numFmt w:val="bullet"/>
      <w:lvlText w:val=""/>
      <w:lvlJc w:val="left"/>
      <w:pPr>
        <w:ind w:left="2880" w:hanging="360"/>
      </w:pPr>
      <w:rPr>
        <w:rFonts w:ascii="Symbol" w:hAnsi="Symbol" w:hint="default"/>
      </w:rPr>
    </w:lvl>
    <w:lvl w:ilvl="4" w:tplc="435A3484" w:tentative="1">
      <w:start w:val="1"/>
      <w:numFmt w:val="bullet"/>
      <w:lvlText w:val="o"/>
      <w:lvlJc w:val="left"/>
      <w:pPr>
        <w:ind w:left="3600" w:hanging="360"/>
      </w:pPr>
      <w:rPr>
        <w:rFonts w:ascii="Courier New" w:hAnsi="Courier New" w:cs="Courier New" w:hint="default"/>
      </w:rPr>
    </w:lvl>
    <w:lvl w:ilvl="5" w:tplc="0030897E" w:tentative="1">
      <w:start w:val="1"/>
      <w:numFmt w:val="bullet"/>
      <w:lvlText w:val=""/>
      <w:lvlJc w:val="left"/>
      <w:pPr>
        <w:ind w:left="4320" w:hanging="360"/>
      </w:pPr>
      <w:rPr>
        <w:rFonts w:ascii="Wingdings" w:hAnsi="Wingdings" w:hint="default"/>
      </w:rPr>
    </w:lvl>
    <w:lvl w:ilvl="6" w:tplc="07D843AC" w:tentative="1">
      <w:start w:val="1"/>
      <w:numFmt w:val="bullet"/>
      <w:lvlText w:val=""/>
      <w:lvlJc w:val="left"/>
      <w:pPr>
        <w:ind w:left="5040" w:hanging="360"/>
      </w:pPr>
      <w:rPr>
        <w:rFonts w:ascii="Symbol" w:hAnsi="Symbol" w:hint="default"/>
      </w:rPr>
    </w:lvl>
    <w:lvl w:ilvl="7" w:tplc="7A4E7ED2" w:tentative="1">
      <w:start w:val="1"/>
      <w:numFmt w:val="bullet"/>
      <w:lvlText w:val="o"/>
      <w:lvlJc w:val="left"/>
      <w:pPr>
        <w:ind w:left="5760" w:hanging="360"/>
      </w:pPr>
      <w:rPr>
        <w:rFonts w:ascii="Courier New" w:hAnsi="Courier New" w:cs="Courier New" w:hint="default"/>
      </w:rPr>
    </w:lvl>
    <w:lvl w:ilvl="8" w:tplc="A4165352" w:tentative="1">
      <w:start w:val="1"/>
      <w:numFmt w:val="bullet"/>
      <w:lvlText w:val=""/>
      <w:lvlJc w:val="left"/>
      <w:pPr>
        <w:ind w:left="6480" w:hanging="360"/>
      </w:pPr>
      <w:rPr>
        <w:rFonts w:ascii="Wingdings" w:hAnsi="Wingdings" w:hint="default"/>
      </w:rPr>
    </w:lvl>
  </w:abstractNum>
  <w:abstractNum w:abstractNumId="23"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24" w15:restartNumberingAfterBreak="0">
    <w:nsid w:val="37B977E7"/>
    <w:multiLevelType w:val="hybridMultilevel"/>
    <w:tmpl w:val="31A4A7D4"/>
    <w:lvl w:ilvl="0" w:tplc="FB521076">
      <w:start w:val="1"/>
      <w:numFmt w:val="bullet"/>
      <w:lvlText w:val=""/>
      <w:lvlJc w:val="left"/>
      <w:pPr>
        <w:ind w:left="720" w:hanging="360"/>
      </w:pPr>
      <w:rPr>
        <w:rFonts w:ascii="Symbol" w:hAnsi="Symbol" w:hint="default"/>
      </w:rPr>
    </w:lvl>
    <w:lvl w:ilvl="1" w:tplc="C6623E6C" w:tentative="1">
      <w:start w:val="1"/>
      <w:numFmt w:val="bullet"/>
      <w:lvlText w:val="o"/>
      <w:lvlJc w:val="left"/>
      <w:pPr>
        <w:ind w:left="1440" w:hanging="360"/>
      </w:pPr>
      <w:rPr>
        <w:rFonts w:ascii="Courier New" w:hAnsi="Courier New" w:cs="Courier New" w:hint="default"/>
      </w:rPr>
    </w:lvl>
    <w:lvl w:ilvl="2" w:tplc="35A42EC2" w:tentative="1">
      <w:start w:val="1"/>
      <w:numFmt w:val="bullet"/>
      <w:lvlText w:val=""/>
      <w:lvlJc w:val="left"/>
      <w:pPr>
        <w:ind w:left="2160" w:hanging="360"/>
      </w:pPr>
      <w:rPr>
        <w:rFonts w:ascii="Wingdings" w:hAnsi="Wingdings" w:hint="default"/>
      </w:rPr>
    </w:lvl>
    <w:lvl w:ilvl="3" w:tplc="2D5C6EB2" w:tentative="1">
      <w:start w:val="1"/>
      <w:numFmt w:val="bullet"/>
      <w:lvlText w:val=""/>
      <w:lvlJc w:val="left"/>
      <w:pPr>
        <w:ind w:left="2880" w:hanging="360"/>
      </w:pPr>
      <w:rPr>
        <w:rFonts w:ascii="Symbol" w:hAnsi="Symbol" w:hint="default"/>
      </w:rPr>
    </w:lvl>
    <w:lvl w:ilvl="4" w:tplc="40A4586A" w:tentative="1">
      <w:start w:val="1"/>
      <w:numFmt w:val="bullet"/>
      <w:lvlText w:val="o"/>
      <w:lvlJc w:val="left"/>
      <w:pPr>
        <w:ind w:left="3600" w:hanging="360"/>
      </w:pPr>
      <w:rPr>
        <w:rFonts w:ascii="Courier New" w:hAnsi="Courier New" w:cs="Courier New" w:hint="default"/>
      </w:rPr>
    </w:lvl>
    <w:lvl w:ilvl="5" w:tplc="711CADC0" w:tentative="1">
      <w:start w:val="1"/>
      <w:numFmt w:val="bullet"/>
      <w:lvlText w:val=""/>
      <w:lvlJc w:val="left"/>
      <w:pPr>
        <w:ind w:left="4320" w:hanging="360"/>
      </w:pPr>
      <w:rPr>
        <w:rFonts w:ascii="Wingdings" w:hAnsi="Wingdings" w:hint="default"/>
      </w:rPr>
    </w:lvl>
    <w:lvl w:ilvl="6" w:tplc="15EC5F54" w:tentative="1">
      <w:start w:val="1"/>
      <w:numFmt w:val="bullet"/>
      <w:lvlText w:val=""/>
      <w:lvlJc w:val="left"/>
      <w:pPr>
        <w:ind w:left="5040" w:hanging="360"/>
      </w:pPr>
      <w:rPr>
        <w:rFonts w:ascii="Symbol" w:hAnsi="Symbol" w:hint="default"/>
      </w:rPr>
    </w:lvl>
    <w:lvl w:ilvl="7" w:tplc="7D06E74E" w:tentative="1">
      <w:start w:val="1"/>
      <w:numFmt w:val="bullet"/>
      <w:lvlText w:val="o"/>
      <w:lvlJc w:val="left"/>
      <w:pPr>
        <w:ind w:left="5760" w:hanging="360"/>
      </w:pPr>
      <w:rPr>
        <w:rFonts w:ascii="Courier New" w:hAnsi="Courier New" w:cs="Courier New" w:hint="default"/>
      </w:rPr>
    </w:lvl>
    <w:lvl w:ilvl="8" w:tplc="3E98E0D6" w:tentative="1">
      <w:start w:val="1"/>
      <w:numFmt w:val="bullet"/>
      <w:lvlText w:val=""/>
      <w:lvlJc w:val="left"/>
      <w:pPr>
        <w:ind w:left="6480" w:hanging="360"/>
      </w:pPr>
      <w:rPr>
        <w:rFonts w:ascii="Wingdings" w:hAnsi="Wingdings" w:hint="default"/>
      </w:rPr>
    </w:lvl>
  </w:abstractNum>
  <w:abstractNum w:abstractNumId="25"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6" w15:restartNumberingAfterBreak="0">
    <w:nsid w:val="39FA7BA9"/>
    <w:multiLevelType w:val="hybridMultilevel"/>
    <w:tmpl w:val="4BB005D2"/>
    <w:lvl w:ilvl="0" w:tplc="903A8D0A">
      <w:start w:val="6"/>
      <w:numFmt w:val="bullet"/>
      <w:lvlText w:val="•"/>
      <w:lvlJc w:val="left"/>
      <w:pPr>
        <w:ind w:left="490" w:hanging="360"/>
      </w:pPr>
      <w:rPr>
        <w:rFonts w:ascii="MetaNormalLF-Roman" w:eastAsia="MetaNormalLF-Roman" w:hAnsi="MetaNormalLF-Roman" w:cs="MetaNormalLF-Roman" w:hint="default"/>
        <w:color w:val="auto"/>
      </w:rPr>
    </w:lvl>
    <w:lvl w:ilvl="1" w:tplc="0C090003" w:tentative="1">
      <w:start w:val="1"/>
      <w:numFmt w:val="bullet"/>
      <w:lvlText w:val="o"/>
      <w:lvlJc w:val="left"/>
      <w:pPr>
        <w:ind w:left="1210" w:hanging="360"/>
      </w:pPr>
      <w:rPr>
        <w:rFonts w:ascii="Courier New" w:hAnsi="Courier New" w:cs="Courier New" w:hint="default"/>
      </w:rPr>
    </w:lvl>
    <w:lvl w:ilvl="2" w:tplc="0C090005" w:tentative="1">
      <w:start w:val="1"/>
      <w:numFmt w:val="bullet"/>
      <w:lvlText w:val=""/>
      <w:lvlJc w:val="left"/>
      <w:pPr>
        <w:ind w:left="1930" w:hanging="360"/>
      </w:pPr>
      <w:rPr>
        <w:rFonts w:ascii="Wingdings" w:hAnsi="Wingdings" w:hint="default"/>
      </w:rPr>
    </w:lvl>
    <w:lvl w:ilvl="3" w:tplc="0C090001" w:tentative="1">
      <w:start w:val="1"/>
      <w:numFmt w:val="bullet"/>
      <w:lvlText w:val=""/>
      <w:lvlJc w:val="left"/>
      <w:pPr>
        <w:ind w:left="2650" w:hanging="360"/>
      </w:pPr>
      <w:rPr>
        <w:rFonts w:ascii="Symbol" w:hAnsi="Symbol" w:hint="default"/>
      </w:rPr>
    </w:lvl>
    <w:lvl w:ilvl="4" w:tplc="0C090003" w:tentative="1">
      <w:start w:val="1"/>
      <w:numFmt w:val="bullet"/>
      <w:lvlText w:val="o"/>
      <w:lvlJc w:val="left"/>
      <w:pPr>
        <w:ind w:left="3370" w:hanging="360"/>
      </w:pPr>
      <w:rPr>
        <w:rFonts w:ascii="Courier New" w:hAnsi="Courier New" w:cs="Courier New" w:hint="default"/>
      </w:rPr>
    </w:lvl>
    <w:lvl w:ilvl="5" w:tplc="0C090005" w:tentative="1">
      <w:start w:val="1"/>
      <w:numFmt w:val="bullet"/>
      <w:lvlText w:val=""/>
      <w:lvlJc w:val="left"/>
      <w:pPr>
        <w:ind w:left="4090" w:hanging="360"/>
      </w:pPr>
      <w:rPr>
        <w:rFonts w:ascii="Wingdings" w:hAnsi="Wingdings" w:hint="default"/>
      </w:rPr>
    </w:lvl>
    <w:lvl w:ilvl="6" w:tplc="0C090001" w:tentative="1">
      <w:start w:val="1"/>
      <w:numFmt w:val="bullet"/>
      <w:lvlText w:val=""/>
      <w:lvlJc w:val="left"/>
      <w:pPr>
        <w:ind w:left="4810" w:hanging="360"/>
      </w:pPr>
      <w:rPr>
        <w:rFonts w:ascii="Symbol" w:hAnsi="Symbol" w:hint="default"/>
      </w:rPr>
    </w:lvl>
    <w:lvl w:ilvl="7" w:tplc="0C090003" w:tentative="1">
      <w:start w:val="1"/>
      <w:numFmt w:val="bullet"/>
      <w:lvlText w:val="o"/>
      <w:lvlJc w:val="left"/>
      <w:pPr>
        <w:ind w:left="5530" w:hanging="360"/>
      </w:pPr>
      <w:rPr>
        <w:rFonts w:ascii="Courier New" w:hAnsi="Courier New" w:cs="Courier New" w:hint="default"/>
      </w:rPr>
    </w:lvl>
    <w:lvl w:ilvl="8" w:tplc="0C090005" w:tentative="1">
      <w:start w:val="1"/>
      <w:numFmt w:val="bullet"/>
      <w:lvlText w:val=""/>
      <w:lvlJc w:val="left"/>
      <w:pPr>
        <w:ind w:left="6250" w:hanging="360"/>
      </w:pPr>
      <w:rPr>
        <w:rFonts w:ascii="Wingdings" w:hAnsi="Wingdings" w:hint="default"/>
      </w:rPr>
    </w:lvl>
  </w:abstractNum>
  <w:abstractNum w:abstractNumId="27"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28" w15:restartNumberingAfterBreak="0">
    <w:nsid w:val="456868EB"/>
    <w:multiLevelType w:val="hybridMultilevel"/>
    <w:tmpl w:val="B7AE3644"/>
    <w:lvl w:ilvl="0" w:tplc="0C09000F">
      <w:start w:val="1"/>
      <w:numFmt w:val="decimal"/>
      <w:lvlText w:val="%1."/>
      <w:lvlJc w:val="left"/>
      <w:pPr>
        <w:ind w:left="850" w:hanging="360"/>
      </w:pPr>
    </w:lvl>
    <w:lvl w:ilvl="1" w:tplc="0C090019" w:tentative="1">
      <w:start w:val="1"/>
      <w:numFmt w:val="lowerLetter"/>
      <w:lvlText w:val="%2."/>
      <w:lvlJc w:val="left"/>
      <w:pPr>
        <w:ind w:left="1570" w:hanging="360"/>
      </w:pPr>
    </w:lvl>
    <w:lvl w:ilvl="2" w:tplc="0C09001B" w:tentative="1">
      <w:start w:val="1"/>
      <w:numFmt w:val="lowerRoman"/>
      <w:lvlText w:val="%3."/>
      <w:lvlJc w:val="right"/>
      <w:pPr>
        <w:ind w:left="2290" w:hanging="180"/>
      </w:pPr>
    </w:lvl>
    <w:lvl w:ilvl="3" w:tplc="0C09000F" w:tentative="1">
      <w:start w:val="1"/>
      <w:numFmt w:val="decimal"/>
      <w:lvlText w:val="%4."/>
      <w:lvlJc w:val="left"/>
      <w:pPr>
        <w:ind w:left="3010" w:hanging="360"/>
      </w:pPr>
    </w:lvl>
    <w:lvl w:ilvl="4" w:tplc="0C090019" w:tentative="1">
      <w:start w:val="1"/>
      <w:numFmt w:val="lowerLetter"/>
      <w:lvlText w:val="%5."/>
      <w:lvlJc w:val="left"/>
      <w:pPr>
        <w:ind w:left="3730" w:hanging="360"/>
      </w:pPr>
    </w:lvl>
    <w:lvl w:ilvl="5" w:tplc="0C09001B" w:tentative="1">
      <w:start w:val="1"/>
      <w:numFmt w:val="lowerRoman"/>
      <w:lvlText w:val="%6."/>
      <w:lvlJc w:val="right"/>
      <w:pPr>
        <w:ind w:left="4450" w:hanging="180"/>
      </w:pPr>
    </w:lvl>
    <w:lvl w:ilvl="6" w:tplc="0C09000F" w:tentative="1">
      <w:start w:val="1"/>
      <w:numFmt w:val="decimal"/>
      <w:lvlText w:val="%7."/>
      <w:lvlJc w:val="left"/>
      <w:pPr>
        <w:ind w:left="5170" w:hanging="360"/>
      </w:pPr>
    </w:lvl>
    <w:lvl w:ilvl="7" w:tplc="0C090019" w:tentative="1">
      <w:start w:val="1"/>
      <w:numFmt w:val="lowerLetter"/>
      <w:lvlText w:val="%8."/>
      <w:lvlJc w:val="left"/>
      <w:pPr>
        <w:ind w:left="5890" w:hanging="360"/>
      </w:pPr>
    </w:lvl>
    <w:lvl w:ilvl="8" w:tplc="0C09001B" w:tentative="1">
      <w:start w:val="1"/>
      <w:numFmt w:val="lowerRoman"/>
      <w:lvlText w:val="%9."/>
      <w:lvlJc w:val="right"/>
      <w:pPr>
        <w:ind w:left="6610" w:hanging="180"/>
      </w:pPr>
    </w:lvl>
  </w:abstractNum>
  <w:abstractNum w:abstractNumId="29"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97A0F2B"/>
    <w:multiLevelType w:val="hybridMultilevel"/>
    <w:tmpl w:val="0E401870"/>
    <w:lvl w:ilvl="0" w:tplc="54327EFA">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1"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2" w15:restartNumberingAfterBreak="0">
    <w:nsid w:val="5B9D7230"/>
    <w:multiLevelType w:val="hybridMultilevel"/>
    <w:tmpl w:val="67AEFF5E"/>
    <w:lvl w:ilvl="0" w:tplc="BE567B70">
      <w:start w:val="1"/>
      <w:numFmt w:val="bullet"/>
      <w:lvlText w:val=""/>
      <w:lvlJc w:val="left"/>
      <w:pPr>
        <w:ind w:left="720" w:hanging="360"/>
      </w:pPr>
      <w:rPr>
        <w:rFonts w:ascii="Symbol" w:hAnsi="Symbol" w:hint="default"/>
      </w:rPr>
    </w:lvl>
    <w:lvl w:ilvl="1" w:tplc="16AE4EA2" w:tentative="1">
      <w:start w:val="1"/>
      <w:numFmt w:val="bullet"/>
      <w:lvlText w:val="o"/>
      <w:lvlJc w:val="left"/>
      <w:pPr>
        <w:ind w:left="1440" w:hanging="360"/>
      </w:pPr>
      <w:rPr>
        <w:rFonts w:ascii="Courier New" w:hAnsi="Courier New" w:cs="Courier New" w:hint="default"/>
      </w:rPr>
    </w:lvl>
    <w:lvl w:ilvl="2" w:tplc="31B2F0E2" w:tentative="1">
      <w:start w:val="1"/>
      <w:numFmt w:val="bullet"/>
      <w:lvlText w:val=""/>
      <w:lvlJc w:val="left"/>
      <w:pPr>
        <w:ind w:left="2160" w:hanging="360"/>
      </w:pPr>
      <w:rPr>
        <w:rFonts w:ascii="Wingdings" w:hAnsi="Wingdings" w:hint="default"/>
      </w:rPr>
    </w:lvl>
    <w:lvl w:ilvl="3" w:tplc="CAAA4EA0" w:tentative="1">
      <w:start w:val="1"/>
      <w:numFmt w:val="bullet"/>
      <w:lvlText w:val=""/>
      <w:lvlJc w:val="left"/>
      <w:pPr>
        <w:ind w:left="2880" w:hanging="360"/>
      </w:pPr>
      <w:rPr>
        <w:rFonts w:ascii="Symbol" w:hAnsi="Symbol" w:hint="default"/>
      </w:rPr>
    </w:lvl>
    <w:lvl w:ilvl="4" w:tplc="B7609796" w:tentative="1">
      <w:start w:val="1"/>
      <w:numFmt w:val="bullet"/>
      <w:lvlText w:val="o"/>
      <w:lvlJc w:val="left"/>
      <w:pPr>
        <w:ind w:left="3600" w:hanging="360"/>
      </w:pPr>
      <w:rPr>
        <w:rFonts w:ascii="Courier New" w:hAnsi="Courier New" w:cs="Courier New" w:hint="default"/>
      </w:rPr>
    </w:lvl>
    <w:lvl w:ilvl="5" w:tplc="DB6C6390" w:tentative="1">
      <w:start w:val="1"/>
      <w:numFmt w:val="bullet"/>
      <w:lvlText w:val=""/>
      <w:lvlJc w:val="left"/>
      <w:pPr>
        <w:ind w:left="4320" w:hanging="360"/>
      </w:pPr>
      <w:rPr>
        <w:rFonts w:ascii="Wingdings" w:hAnsi="Wingdings" w:hint="default"/>
      </w:rPr>
    </w:lvl>
    <w:lvl w:ilvl="6" w:tplc="2280063E" w:tentative="1">
      <w:start w:val="1"/>
      <w:numFmt w:val="bullet"/>
      <w:lvlText w:val=""/>
      <w:lvlJc w:val="left"/>
      <w:pPr>
        <w:ind w:left="5040" w:hanging="360"/>
      </w:pPr>
      <w:rPr>
        <w:rFonts w:ascii="Symbol" w:hAnsi="Symbol" w:hint="default"/>
      </w:rPr>
    </w:lvl>
    <w:lvl w:ilvl="7" w:tplc="B308AA6E" w:tentative="1">
      <w:start w:val="1"/>
      <w:numFmt w:val="bullet"/>
      <w:lvlText w:val="o"/>
      <w:lvlJc w:val="left"/>
      <w:pPr>
        <w:ind w:left="5760" w:hanging="360"/>
      </w:pPr>
      <w:rPr>
        <w:rFonts w:ascii="Courier New" w:hAnsi="Courier New" w:cs="Courier New" w:hint="default"/>
      </w:rPr>
    </w:lvl>
    <w:lvl w:ilvl="8" w:tplc="EDD22EA0" w:tentative="1">
      <w:start w:val="1"/>
      <w:numFmt w:val="bullet"/>
      <w:lvlText w:val=""/>
      <w:lvlJc w:val="left"/>
      <w:pPr>
        <w:ind w:left="6480" w:hanging="360"/>
      </w:pPr>
      <w:rPr>
        <w:rFonts w:ascii="Wingdings" w:hAnsi="Wingdings" w:hint="default"/>
      </w:rPr>
    </w:lvl>
  </w:abstractNum>
  <w:abstractNum w:abstractNumId="33" w15:restartNumberingAfterBreak="0">
    <w:nsid w:val="5E3849DA"/>
    <w:multiLevelType w:val="hybridMultilevel"/>
    <w:tmpl w:val="E77AC59C"/>
    <w:lvl w:ilvl="0" w:tplc="A322BA34">
      <w:start w:val="1"/>
      <w:numFmt w:val="bullet"/>
      <w:lvlText w:val=""/>
      <w:lvlJc w:val="left"/>
      <w:pPr>
        <w:ind w:left="720" w:hanging="360"/>
      </w:pPr>
      <w:rPr>
        <w:rFonts w:ascii="Symbol" w:hAnsi="Symbol" w:hint="default"/>
      </w:rPr>
    </w:lvl>
    <w:lvl w:ilvl="1" w:tplc="E0B04818" w:tentative="1">
      <w:start w:val="1"/>
      <w:numFmt w:val="bullet"/>
      <w:lvlText w:val="o"/>
      <w:lvlJc w:val="left"/>
      <w:pPr>
        <w:ind w:left="1440" w:hanging="360"/>
      </w:pPr>
      <w:rPr>
        <w:rFonts w:ascii="Courier New" w:hAnsi="Courier New" w:cs="Courier New" w:hint="default"/>
      </w:rPr>
    </w:lvl>
    <w:lvl w:ilvl="2" w:tplc="430A3E2C" w:tentative="1">
      <w:start w:val="1"/>
      <w:numFmt w:val="bullet"/>
      <w:lvlText w:val=""/>
      <w:lvlJc w:val="left"/>
      <w:pPr>
        <w:ind w:left="2160" w:hanging="360"/>
      </w:pPr>
      <w:rPr>
        <w:rFonts w:ascii="Wingdings" w:hAnsi="Wingdings" w:hint="default"/>
      </w:rPr>
    </w:lvl>
    <w:lvl w:ilvl="3" w:tplc="890C1032" w:tentative="1">
      <w:start w:val="1"/>
      <w:numFmt w:val="bullet"/>
      <w:lvlText w:val=""/>
      <w:lvlJc w:val="left"/>
      <w:pPr>
        <w:ind w:left="2880" w:hanging="360"/>
      </w:pPr>
      <w:rPr>
        <w:rFonts w:ascii="Symbol" w:hAnsi="Symbol" w:hint="default"/>
      </w:rPr>
    </w:lvl>
    <w:lvl w:ilvl="4" w:tplc="93F2107A" w:tentative="1">
      <w:start w:val="1"/>
      <w:numFmt w:val="bullet"/>
      <w:lvlText w:val="o"/>
      <w:lvlJc w:val="left"/>
      <w:pPr>
        <w:ind w:left="3600" w:hanging="360"/>
      </w:pPr>
      <w:rPr>
        <w:rFonts w:ascii="Courier New" w:hAnsi="Courier New" w:cs="Courier New" w:hint="default"/>
      </w:rPr>
    </w:lvl>
    <w:lvl w:ilvl="5" w:tplc="99082EF2" w:tentative="1">
      <w:start w:val="1"/>
      <w:numFmt w:val="bullet"/>
      <w:lvlText w:val=""/>
      <w:lvlJc w:val="left"/>
      <w:pPr>
        <w:ind w:left="4320" w:hanging="360"/>
      </w:pPr>
      <w:rPr>
        <w:rFonts w:ascii="Wingdings" w:hAnsi="Wingdings" w:hint="default"/>
      </w:rPr>
    </w:lvl>
    <w:lvl w:ilvl="6" w:tplc="56E29D4A" w:tentative="1">
      <w:start w:val="1"/>
      <w:numFmt w:val="bullet"/>
      <w:lvlText w:val=""/>
      <w:lvlJc w:val="left"/>
      <w:pPr>
        <w:ind w:left="5040" w:hanging="360"/>
      </w:pPr>
      <w:rPr>
        <w:rFonts w:ascii="Symbol" w:hAnsi="Symbol" w:hint="default"/>
      </w:rPr>
    </w:lvl>
    <w:lvl w:ilvl="7" w:tplc="AA249AD4" w:tentative="1">
      <w:start w:val="1"/>
      <w:numFmt w:val="bullet"/>
      <w:lvlText w:val="o"/>
      <w:lvlJc w:val="left"/>
      <w:pPr>
        <w:ind w:left="5760" w:hanging="360"/>
      </w:pPr>
      <w:rPr>
        <w:rFonts w:ascii="Courier New" w:hAnsi="Courier New" w:cs="Courier New" w:hint="default"/>
      </w:rPr>
    </w:lvl>
    <w:lvl w:ilvl="8" w:tplc="645EC4C6" w:tentative="1">
      <w:start w:val="1"/>
      <w:numFmt w:val="bullet"/>
      <w:lvlText w:val=""/>
      <w:lvlJc w:val="left"/>
      <w:pPr>
        <w:ind w:left="6480" w:hanging="360"/>
      </w:pPr>
      <w:rPr>
        <w:rFonts w:ascii="Wingdings" w:hAnsi="Wingdings" w:hint="default"/>
      </w:rPr>
    </w:lvl>
  </w:abstractNum>
  <w:abstractNum w:abstractNumId="34"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35"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6" w15:restartNumberingAfterBreak="0">
    <w:nsid w:val="65E663B2"/>
    <w:multiLevelType w:val="hybridMultilevel"/>
    <w:tmpl w:val="E51A97A8"/>
    <w:lvl w:ilvl="0" w:tplc="A1140F56">
      <w:start w:val="1"/>
      <w:numFmt w:val="bullet"/>
      <w:lvlText w:val=""/>
      <w:lvlJc w:val="left"/>
      <w:pPr>
        <w:ind w:left="720" w:hanging="360"/>
      </w:pPr>
      <w:rPr>
        <w:rFonts w:ascii="Symbol" w:hAnsi="Symbol" w:hint="default"/>
      </w:rPr>
    </w:lvl>
    <w:lvl w:ilvl="1" w:tplc="AAFAD4E8" w:tentative="1">
      <w:start w:val="1"/>
      <w:numFmt w:val="bullet"/>
      <w:lvlText w:val="o"/>
      <w:lvlJc w:val="left"/>
      <w:pPr>
        <w:ind w:left="1440" w:hanging="360"/>
      </w:pPr>
      <w:rPr>
        <w:rFonts w:ascii="Courier New" w:hAnsi="Courier New" w:cs="Courier New" w:hint="default"/>
      </w:rPr>
    </w:lvl>
    <w:lvl w:ilvl="2" w:tplc="50289B5A" w:tentative="1">
      <w:start w:val="1"/>
      <w:numFmt w:val="bullet"/>
      <w:lvlText w:val=""/>
      <w:lvlJc w:val="left"/>
      <w:pPr>
        <w:ind w:left="2160" w:hanging="360"/>
      </w:pPr>
      <w:rPr>
        <w:rFonts w:ascii="Wingdings" w:hAnsi="Wingdings" w:hint="default"/>
      </w:rPr>
    </w:lvl>
    <w:lvl w:ilvl="3" w:tplc="3EB64AAC" w:tentative="1">
      <w:start w:val="1"/>
      <w:numFmt w:val="bullet"/>
      <w:lvlText w:val=""/>
      <w:lvlJc w:val="left"/>
      <w:pPr>
        <w:ind w:left="2880" w:hanging="360"/>
      </w:pPr>
      <w:rPr>
        <w:rFonts w:ascii="Symbol" w:hAnsi="Symbol" w:hint="default"/>
      </w:rPr>
    </w:lvl>
    <w:lvl w:ilvl="4" w:tplc="40346A22" w:tentative="1">
      <w:start w:val="1"/>
      <w:numFmt w:val="bullet"/>
      <w:lvlText w:val="o"/>
      <w:lvlJc w:val="left"/>
      <w:pPr>
        <w:ind w:left="3600" w:hanging="360"/>
      </w:pPr>
      <w:rPr>
        <w:rFonts w:ascii="Courier New" w:hAnsi="Courier New" w:cs="Courier New" w:hint="default"/>
      </w:rPr>
    </w:lvl>
    <w:lvl w:ilvl="5" w:tplc="1D3CE6A6" w:tentative="1">
      <w:start w:val="1"/>
      <w:numFmt w:val="bullet"/>
      <w:lvlText w:val=""/>
      <w:lvlJc w:val="left"/>
      <w:pPr>
        <w:ind w:left="4320" w:hanging="360"/>
      </w:pPr>
      <w:rPr>
        <w:rFonts w:ascii="Wingdings" w:hAnsi="Wingdings" w:hint="default"/>
      </w:rPr>
    </w:lvl>
    <w:lvl w:ilvl="6" w:tplc="EE8E7814" w:tentative="1">
      <w:start w:val="1"/>
      <w:numFmt w:val="bullet"/>
      <w:lvlText w:val=""/>
      <w:lvlJc w:val="left"/>
      <w:pPr>
        <w:ind w:left="5040" w:hanging="360"/>
      </w:pPr>
      <w:rPr>
        <w:rFonts w:ascii="Symbol" w:hAnsi="Symbol" w:hint="default"/>
      </w:rPr>
    </w:lvl>
    <w:lvl w:ilvl="7" w:tplc="3410ACE4" w:tentative="1">
      <w:start w:val="1"/>
      <w:numFmt w:val="bullet"/>
      <w:lvlText w:val="o"/>
      <w:lvlJc w:val="left"/>
      <w:pPr>
        <w:ind w:left="5760" w:hanging="360"/>
      </w:pPr>
      <w:rPr>
        <w:rFonts w:ascii="Courier New" w:hAnsi="Courier New" w:cs="Courier New" w:hint="default"/>
      </w:rPr>
    </w:lvl>
    <w:lvl w:ilvl="8" w:tplc="2168FA28" w:tentative="1">
      <w:start w:val="1"/>
      <w:numFmt w:val="bullet"/>
      <w:lvlText w:val=""/>
      <w:lvlJc w:val="left"/>
      <w:pPr>
        <w:ind w:left="6480" w:hanging="360"/>
      </w:pPr>
      <w:rPr>
        <w:rFonts w:ascii="Wingdings" w:hAnsi="Wingdings" w:hint="default"/>
      </w:rPr>
    </w:lvl>
  </w:abstractNum>
  <w:abstractNum w:abstractNumId="37"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38" w15:restartNumberingAfterBreak="0">
    <w:nsid w:val="66CD0F70"/>
    <w:multiLevelType w:val="hybridMultilevel"/>
    <w:tmpl w:val="E4505634"/>
    <w:lvl w:ilvl="0" w:tplc="16286ABC">
      <w:start w:val="1"/>
      <w:numFmt w:val="bullet"/>
      <w:lvlText w:val=""/>
      <w:lvlJc w:val="left"/>
      <w:pPr>
        <w:ind w:left="720" w:hanging="360"/>
      </w:pPr>
      <w:rPr>
        <w:rFonts w:ascii="Symbol" w:hAnsi="Symbol" w:hint="default"/>
      </w:rPr>
    </w:lvl>
    <w:lvl w:ilvl="1" w:tplc="38F4723C" w:tentative="1">
      <w:start w:val="1"/>
      <w:numFmt w:val="bullet"/>
      <w:lvlText w:val="o"/>
      <w:lvlJc w:val="left"/>
      <w:pPr>
        <w:ind w:left="1440" w:hanging="360"/>
      </w:pPr>
      <w:rPr>
        <w:rFonts w:ascii="Courier New" w:hAnsi="Courier New" w:cs="Courier New" w:hint="default"/>
      </w:rPr>
    </w:lvl>
    <w:lvl w:ilvl="2" w:tplc="D0B42000" w:tentative="1">
      <w:start w:val="1"/>
      <w:numFmt w:val="bullet"/>
      <w:lvlText w:val=""/>
      <w:lvlJc w:val="left"/>
      <w:pPr>
        <w:ind w:left="2160" w:hanging="360"/>
      </w:pPr>
      <w:rPr>
        <w:rFonts w:ascii="Wingdings" w:hAnsi="Wingdings" w:hint="default"/>
      </w:rPr>
    </w:lvl>
    <w:lvl w:ilvl="3" w:tplc="F6420B50" w:tentative="1">
      <w:start w:val="1"/>
      <w:numFmt w:val="bullet"/>
      <w:lvlText w:val=""/>
      <w:lvlJc w:val="left"/>
      <w:pPr>
        <w:ind w:left="2880" w:hanging="360"/>
      </w:pPr>
      <w:rPr>
        <w:rFonts w:ascii="Symbol" w:hAnsi="Symbol" w:hint="default"/>
      </w:rPr>
    </w:lvl>
    <w:lvl w:ilvl="4" w:tplc="7D440E66" w:tentative="1">
      <w:start w:val="1"/>
      <w:numFmt w:val="bullet"/>
      <w:lvlText w:val="o"/>
      <w:lvlJc w:val="left"/>
      <w:pPr>
        <w:ind w:left="3600" w:hanging="360"/>
      </w:pPr>
      <w:rPr>
        <w:rFonts w:ascii="Courier New" w:hAnsi="Courier New" w:cs="Courier New" w:hint="default"/>
      </w:rPr>
    </w:lvl>
    <w:lvl w:ilvl="5" w:tplc="CBC247A4" w:tentative="1">
      <w:start w:val="1"/>
      <w:numFmt w:val="bullet"/>
      <w:lvlText w:val=""/>
      <w:lvlJc w:val="left"/>
      <w:pPr>
        <w:ind w:left="4320" w:hanging="360"/>
      </w:pPr>
      <w:rPr>
        <w:rFonts w:ascii="Wingdings" w:hAnsi="Wingdings" w:hint="default"/>
      </w:rPr>
    </w:lvl>
    <w:lvl w:ilvl="6" w:tplc="B6767B20" w:tentative="1">
      <w:start w:val="1"/>
      <w:numFmt w:val="bullet"/>
      <w:lvlText w:val=""/>
      <w:lvlJc w:val="left"/>
      <w:pPr>
        <w:ind w:left="5040" w:hanging="360"/>
      </w:pPr>
      <w:rPr>
        <w:rFonts w:ascii="Symbol" w:hAnsi="Symbol" w:hint="default"/>
      </w:rPr>
    </w:lvl>
    <w:lvl w:ilvl="7" w:tplc="E6E44BDC" w:tentative="1">
      <w:start w:val="1"/>
      <w:numFmt w:val="bullet"/>
      <w:lvlText w:val="o"/>
      <w:lvlJc w:val="left"/>
      <w:pPr>
        <w:ind w:left="5760" w:hanging="360"/>
      </w:pPr>
      <w:rPr>
        <w:rFonts w:ascii="Courier New" w:hAnsi="Courier New" w:cs="Courier New" w:hint="default"/>
      </w:rPr>
    </w:lvl>
    <w:lvl w:ilvl="8" w:tplc="B5A65534" w:tentative="1">
      <w:start w:val="1"/>
      <w:numFmt w:val="bullet"/>
      <w:lvlText w:val=""/>
      <w:lvlJc w:val="left"/>
      <w:pPr>
        <w:ind w:left="6480" w:hanging="360"/>
      </w:pPr>
      <w:rPr>
        <w:rFonts w:ascii="Wingdings" w:hAnsi="Wingdings" w:hint="default"/>
      </w:rPr>
    </w:lvl>
  </w:abstractNum>
  <w:abstractNum w:abstractNumId="39" w15:restartNumberingAfterBreak="0">
    <w:nsid w:val="67EE7516"/>
    <w:multiLevelType w:val="hybridMultilevel"/>
    <w:tmpl w:val="5F6ACEAE"/>
    <w:lvl w:ilvl="0" w:tplc="9014F41A">
      <w:start w:val="1"/>
      <w:numFmt w:val="decimal"/>
      <w:lvlText w:val="%1."/>
      <w:lvlJc w:val="left"/>
      <w:pPr>
        <w:ind w:left="720" w:hanging="360"/>
      </w:pPr>
    </w:lvl>
    <w:lvl w:ilvl="1" w:tplc="0D6EA2EC" w:tentative="1">
      <w:start w:val="1"/>
      <w:numFmt w:val="lowerLetter"/>
      <w:lvlText w:val="%2."/>
      <w:lvlJc w:val="left"/>
      <w:pPr>
        <w:ind w:left="1440" w:hanging="360"/>
      </w:pPr>
    </w:lvl>
    <w:lvl w:ilvl="2" w:tplc="C6C2A956" w:tentative="1">
      <w:start w:val="1"/>
      <w:numFmt w:val="lowerRoman"/>
      <w:lvlText w:val="%3."/>
      <w:lvlJc w:val="right"/>
      <w:pPr>
        <w:ind w:left="2160" w:hanging="180"/>
      </w:pPr>
    </w:lvl>
    <w:lvl w:ilvl="3" w:tplc="D4D8E6F2" w:tentative="1">
      <w:start w:val="1"/>
      <w:numFmt w:val="decimal"/>
      <w:lvlText w:val="%4."/>
      <w:lvlJc w:val="left"/>
      <w:pPr>
        <w:ind w:left="2880" w:hanging="360"/>
      </w:pPr>
    </w:lvl>
    <w:lvl w:ilvl="4" w:tplc="8E9EAB5A" w:tentative="1">
      <w:start w:val="1"/>
      <w:numFmt w:val="lowerLetter"/>
      <w:lvlText w:val="%5."/>
      <w:lvlJc w:val="left"/>
      <w:pPr>
        <w:ind w:left="3600" w:hanging="360"/>
      </w:pPr>
    </w:lvl>
    <w:lvl w:ilvl="5" w:tplc="2D5223E8" w:tentative="1">
      <w:start w:val="1"/>
      <w:numFmt w:val="lowerRoman"/>
      <w:lvlText w:val="%6."/>
      <w:lvlJc w:val="right"/>
      <w:pPr>
        <w:ind w:left="4320" w:hanging="180"/>
      </w:pPr>
    </w:lvl>
    <w:lvl w:ilvl="6" w:tplc="D8E6962E" w:tentative="1">
      <w:start w:val="1"/>
      <w:numFmt w:val="decimal"/>
      <w:lvlText w:val="%7."/>
      <w:lvlJc w:val="left"/>
      <w:pPr>
        <w:ind w:left="5040" w:hanging="360"/>
      </w:pPr>
    </w:lvl>
    <w:lvl w:ilvl="7" w:tplc="02164E14" w:tentative="1">
      <w:start w:val="1"/>
      <w:numFmt w:val="lowerLetter"/>
      <w:lvlText w:val="%8."/>
      <w:lvlJc w:val="left"/>
      <w:pPr>
        <w:ind w:left="5760" w:hanging="360"/>
      </w:pPr>
    </w:lvl>
    <w:lvl w:ilvl="8" w:tplc="ABB0166E" w:tentative="1">
      <w:start w:val="1"/>
      <w:numFmt w:val="lowerRoman"/>
      <w:lvlText w:val="%9."/>
      <w:lvlJc w:val="right"/>
      <w:pPr>
        <w:ind w:left="6480" w:hanging="180"/>
      </w:pPr>
    </w:lvl>
  </w:abstractNum>
  <w:abstractNum w:abstractNumId="40"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7139706E"/>
    <w:multiLevelType w:val="multilevel"/>
    <w:tmpl w:val="11C64328"/>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42" w15:restartNumberingAfterBreak="0">
    <w:nsid w:val="7242285E"/>
    <w:multiLevelType w:val="hybridMultilevel"/>
    <w:tmpl w:val="A6848988"/>
    <w:lvl w:ilvl="0" w:tplc="784098CE">
      <w:start w:val="6"/>
      <w:numFmt w:val="bullet"/>
      <w:lvlText w:val="•"/>
      <w:lvlJc w:val="left"/>
      <w:pPr>
        <w:ind w:left="862" w:hanging="360"/>
      </w:pPr>
      <w:rPr>
        <w:rFonts w:ascii="MetaNormalLF-Roman" w:eastAsia="MetaNormalLF-Roman" w:hAnsi="MetaNormalLF-Roman" w:cs="MetaNormalLF-Roman"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3"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7A642409"/>
    <w:multiLevelType w:val="hybridMultilevel"/>
    <w:tmpl w:val="7246605C"/>
    <w:lvl w:ilvl="0" w:tplc="A36E27BC">
      <w:start w:val="1"/>
      <w:numFmt w:val="bullet"/>
      <w:lvlText w:val=""/>
      <w:lvlJc w:val="left"/>
      <w:pPr>
        <w:ind w:left="720" w:hanging="360"/>
      </w:pPr>
      <w:rPr>
        <w:rFonts w:ascii="Symbol" w:hAnsi="Symbol" w:hint="default"/>
      </w:rPr>
    </w:lvl>
    <w:lvl w:ilvl="1" w:tplc="D1C8A32A" w:tentative="1">
      <w:start w:val="1"/>
      <w:numFmt w:val="bullet"/>
      <w:lvlText w:val="o"/>
      <w:lvlJc w:val="left"/>
      <w:pPr>
        <w:ind w:left="1440" w:hanging="360"/>
      </w:pPr>
      <w:rPr>
        <w:rFonts w:ascii="Courier New" w:hAnsi="Courier New" w:cs="Courier New" w:hint="default"/>
      </w:rPr>
    </w:lvl>
    <w:lvl w:ilvl="2" w:tplc="EC80AF98" w:tentative="1">
      <w:start w:val="1"/>
      <w:numFmt w:val="bullet"/>
      <w:lvlText w:val=""/>
      <w:lvlJc w:val="left"/>
      <w:pPr>
        <w:ind w:left="2160" w:hanging="360"/>
      </w:pPr>
      <w:rPr>
        <w:rFonts w:ascii="Wingdings" w:hAnsi="Wingdings" w:hint="default"/>
      </w:rPr>
    </w:lvl>
    <w:lvl w:ilvl="3" w:tplc="0B54D1AC" w:tentative="1">
      <w:start w:val="1"/>
      <w:numFmt w:val="bullet"/>
      <w:lvlText w:val=""/>
      <w:lvlJc w:val="left"/>
      <w:pPr>
        <w:ind w:left="2880" w:hanging="360"/>
      </w:pPr>
      <w:rPr>
        <w:rFonts w:ascii="Symbol" w:hAnsi="Symbol" w:hint="default"/>
      </w:rPr>
    </w:lvl>
    <w:lvl w:ilvl="4" w:tplc="6A7ECEEE" w:tentative="1">
      <w:start w:val="1"/>
      <w:numFmt w:val="bullet"/>
      <w:lvlText w:val="o"/>
      <w:lvlJc w:val="left"/>
      <w:pPr>
        <w:ind w:left="3600" w:hanging="360"/>
      </w:pPr>
      <w:rPr>
        <w:rFonts w:ascii="Courier New" w:hAnsi="Courier New" w:cs="Courier New" w:hint="default"/>
      </w:rPr>
    </w:lvl>
    <w:lvl w:ilvl="5" w:tplc="1632E078" w:tentative="1">
      <w:start w:val="1"/>
      <w:numFmt w:val="bullet"/>
      <w:lvlText w:val=""/>
      <w:lvlJc w:val="left"/>
      <w:pPr>
        <w:ind w:left="4320" w:hanging="360"/>
      </w:pPr>
      <w:rPr>
        <w:rFonts w:ascii="Wingdings" w:hAnsi="Wingdings" w:hint="default"/>
      </w:rPr>
    </w:lvl>
    <w:lvl w:ilvl="6" w:tplc="EB0CBCDC" w:tentative="1">
      <w:start w:val="1"/>
      <w:numFmt w:val="bullet"/>
      <w:lvlText w:val=""/>
      <w:lvlJc w:val="left"/>
      <w:pPr>
        <w:ind w:left="5040" w:hanging="360"/>
      </w:pPr>
      <w:rPr>
        <w:rFonts w:ascii="Symbol" w:hAnsi="Symbol" w:hint="default"/>
      </w:rPr>
    </w:lvl>
    <w:lvl w:ilvl="7" w:tplc="F4A8620E" w:tentative="1">
      <w:start w:val="1"/>
      <w:numFmt w:val="bullet"/>
      <w:lvlText w:val="o"/>
      <w:lvlJc w:val="left"/>
      <w:pPr>
        <w:ind w:left="5760" w:hanging="360"/>
      </w:pPr>
      <w:rPr>
        <w:rFonts w:ascii="Courier New" w:hAnsi="Courier New" w:cs="Courier New" w:hint="default"/>
      </w:rPr>
    </w:lvl>
    <w:lvl w:ilvl="8" w:tplc="2BDAC1DC" w:tentative="1">
      <w:start w:val="1"/>
      <w:numFmt w:val="bullet"/>
      <w:lvlText w:val=""/>
      <w:lvlJc w:val="left"/>
      <w:pPr>
        <w:ind w:left="6480" w:hanging="360"/>
      </w:pPr>
      <w:rPr>
        <w:rFonts w:ascii="Wingdings" w:hAnsi="Wingdings" w:hint="default"/>
      </w:rPr>
    </w:lvl>
  </w:abstractNum>
  <w:abstractNum w:abstractNumId="45" w15:restartNumberingAfterBreak="0">
    <w:nsid w:val="7B0834C9"/>
    <w:multiLevelType w:val="hybridMultilevel"/>
    <w:tmpl w:val="8C6EC81A"/>
    <w:lvl w:ilvl="0" w:tplc="CF581DC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abstractNumId w:val="31"/>
  </w:num>
  <w:num w:numId="2">
    <w:abstractNumId w:val="27"/>
  </w:num>
  <w:num w:numId="3">
    <w:abstractNumId w:val="43"/>
  </w:num>
  <w:num w:numId="4">
    <w:abstractNumId w:val="10"/>
  </w:num>
  <w:num w:numId="5">
    <w:abstractNumId w:val="40"/>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5"/>
  </w:num>
  <w:num w:numId="16">
    <w:abstractNumId w:val="37"/>
  </w:num>
  <w:num w:numId="17">
    <w:abstractNumId w:val="29"/>
  </w:num>
  <w:num w:numId="18">
    <w:abstractNumId w:val="34"/>
  </w:num>
  <w:num w:numId="19">
    <w:abstractNumId w:val="25"/>
  </w:num>
  <w:num w:numId="20">
    <w:abstractNumId w:val="24"/>
  </w:num>
  <w:num w:numId="21">
    <w:abstractNumId w:val="38"/>
  </w:num>
  <w:num w:numId="22">
    <w:abstractNumId w:val="12"/>
  </w:num>
  <w:num w:numId="23">
    <w:abstractNumId w:val="39"/>
  </w:num>
  <w:num w:numId="24">
    <w:abstractNumId w:val="20"/>
  </w:num>
  <w:num w:numId="25">
    <w:abstractNumId w:val="36"/>
  </w:num>
  <w:num w:numId="26">
    <w:abstractNumId w:val="13"/>
  </w:num>
  <w:num w:numId="27">
    <w:abstractNumId w:val="18"/>
  </w:num>
  <w:num w:numId="28">
    <w:abstractNumId w:val="11"/>
  </w:num>
  <w:num w:numId="29">
    <w:abstractNumId w:val="45"/>
  </w:num>
  <w:num w:numId="30">
    <w:abstractNumId w:val="46"/>
  </w:num>
  <w:num w:numId="31">
    <w:abstractNumId w:val="23"/>
  </w:num>
  <w:num w:numId="32">
    <w:abstractNumId w:val="8"/>
  </w:num>
  <w:num w:numId="33">
    <w:abstractNumId w:val="41"/>
  </w:num>
  <w:num w:numId="34">
    <w:abstractNumId w:val="15"/>
  </w:num>
  <w:num w:numId="35">
    <w:abstractNumId w:val="32"/>
  </w:num>
  <w:num w:numId="36">
    <w:abstractNumId w:val="44"/>
  </w:num>
  <w:num w:numId="37">
    <w:abstractNumId w:val="33"/>
  </w:num>
  <w:num w:numId="38">
    <w:abstractNumId w:val="22"/>
  </w:num>
  <w:num w:numId="39">
    <w:abstractNumId w:val="19"/>
  </w:num>
  <w:num w:numId="40">
    <w:abstractNumId w:val="9"/>
  </w:num>
  <w:num w:numId="41">
    <w:abstractNumId w:val="17"/>
  </w:num>
  <w:num w:numId="42">
    <w:abstractNumId w:val="28"/>
  </w:num>
  <w:num w:numId="43">
    <w:abstractNumId w:val="16"/>
  </w:num>
  <w:num w:numId="44">
    <w:abstractNumId w:val="26"/>
  </w:num>
  <w:num w:numId="45">
    <w:abstractNumId w:val="30"/>
  </w:num>
  <w:num w:numId="46">
    <w:abstractNumId w:val="42"/>
  </w:num>
  <w:num w:numId="4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1EA9"/>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2E50"/>
    <w:rsid w:val="00053EE1"/>
    <w:rsid w:val="00056A05"/>
    <w:rsid w:val="00056F6D"/>
    <w:rsid w:val="00057CC5"/>
    <w:rsid w:val="000626D3"/>
    <w:rsid w:val="00062C02"/>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64CE"/>
    <w:rsid w:val="002169D2"/>
    <w:rsid w:val="002177B4"/>
    <w:rsid w:val="002206C3"/>
    <w:rsid w:val="00221A22"/>
    <w:rsid w:val="002220E0"/>
    <w:rsid w:val="002227A0"/>
    <w:rsid w:val="00224282"/>
    <w:rsid w:val="00227DF5"/>
    <w:rsid w:val="002348FE"/>
    <w:rsid w:val="0023560E"/>
    <w:rsid w:val="0023671E"/>
    <w:rsid w:val="002373C6"/>
    <w:rsid w:val="00237801"/>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A4384"/>
    <w:rsid w:val="002B0481"/>
    <w:rsid w:val="002B5503"/>
    <w:rsid w:val="002B6135"/>
    <w:rsid w:val="002B65FE"/>
    <w:rsid w:val="002B79BA"/>
    <w:rsid w:val="002C1864"/>
    <w:rsid w:val="002C39DD"/>
    <w:rsid w:val="002C3F50"/>
    <w:rsid w:val="002D2009"/>
    <w:rsid w:val="002D28E7"/>
    <w:rsid w:val="002D5D2B"/>
    <w:rsid w:val="002E1513"/>
    <w:rsid w:val="002E5247"/>
    <w:rsid w:val="002E7D9A"/>
    <w:rsid w:val="002F06B5"/>
    <w:rsid w:val="002F3059"/>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3F65B2"/>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7906"/>
    <w:rsid w:val="00513343"/>
    <w:rsid w:val="005135BC"/>
    <w:rsid w:val="00513B0D"/>
    <w:rsid w:val="0051469E"/>
    <w:rsid w:val="0051492C"/>
    <w:rsid w:val="005149D1"/>
    <w:rsid w:val="0052218E"/>
    <w:rsid w:val="005231B2"/>
    <w:rsid w:val="00525529"/>
    <w:rsid w:val="00531009"/>
    <w:rsid w:val="005325C9"/>
    <w:rsid w:val="00534168"/>
    <w:rsid w:val="00534E8D"/>
    <w:rsid w:val="005352BB"/>
    <w:rsid w:val="0053684B"/>
    <w:rsid w:val="00537987"/>
    <w:rsid w:val="00537EDF"/>
    <w:rsid w:val="00542CF8"/>
    <w:rsid w:val="005445DF"/>
    <w:rsid w:val="005445F1"/>
    <w:rsid w:val="0054524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380E"/>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958AC"/>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E484C"/>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1EB9"/>
    <w:rsid w:val="007421DF"/>
    <w:rsid w:val="00742B13"/>
    <w:rsid w:val="00743141"/>
    <w:rsid w:val="00744402"/>
    <w:rsid w:val="00745F78"/>
    <w:rsid w:val="00746053"/>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4220"/>
    <w:rsid w:val="0078454F"/>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1FF2"/>
    <w:rsid w:val="008A2D81"/>
    <w:rsid w:val="008A3DBC"/>
    <w:rsid w:val="008A446F"/>
    <w:rsid w:val="008A59B9"/>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1D1D"/>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75F"/>
    <w:rsid w:val="00A41FE8"/>
    <w:rsid w:val="00A4253B"/>
    <w:rsid w:val="00A42790"/>
    <w:rsid w:val="00A430FA"/>
    <w:rsid w:val="00A438C9"/>
    <w:rsid w:val="00A44B62"/>
    <w:rsid w:val="00A44CD3"/>
    <w:rsid w:val="00A44D16"/>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AF759F"/>
    <w:rsid w:val="00B00E7B"/>
    <w:rsid w:val="00B10702"/>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321DA"/>
    <w:rsid w:val="00C37F59"/>
    <w:rsid w:val="00C41D78"/>
    <w:rsid w:val="00C43D67"/>
    <w:rsid w:val="00C441A4"/>
    <w:rsid w:val="00C44A85"/>
    <w:rsid w:val="00C44B79"/>
    <w:rsid w:val="00C46458"/>
    <w:rsid w:val="00C46843"/>
    <w:rsid w:val="00C46C39"/>
    <w:rsid w:val="00C5248F"/>
    <w:rsid w:val="00C525DE"/>
    <w:rsid w:val="00C54449"/>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6F21"/>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8FF"/>
    <w:rsid w:val="00DB3B70"/>
    <w:rsid w:val="00DB4995"/>
    <w:rsid w:val="00DB6DC8"/>
    <w:rsid w:val="00DC0548"/>
    <w:rsid w:val="00DC4C84"/>
    <w:rsid w:val="00DC4E3A"/>
    <w:rsid w:val="00DD0C9D"/>
    <w:rsid w:val="00DD1F30"/>
    <w:rsid w:val="00DD3AC0"/>
    <w:rsid w:val="00DE1C47"/>
    <w:rsid w:val="00DE2AD5"/>
    <w:rsid w:val="00DE3A3E"/>
    <w:rsid w:val="00DE3A82"/>
    <w:rsid w:val="00DE54DC"/>
    <w:rsid w:val="00DE5AF3"/>
    <w:rsid w:val="00DE5B5A"/>
    <w:rsid w:val="00DE7CF7"/>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08D"/>
    <w:rsid w:val="00E772EB"/>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09CA"/>
    <w:rsid w:val="00F013FD"/>
    <w:rsid w:val="00F029E7"/>
    <w:rsid w:val="00F02B8C"/>
    <w:rsid w:val="00F036AC"/>
    <w:rsid w:val="00F110F5"/>
    <w:rsid w:val="00F120AB"/>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6B3C"/>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rsid w:val="0000348F"/>
    <w:pPr>
      <w:tabs>
        <w:tab w:val="right" w:pos="9355"/>
      </w:tabs>
    </w:pPr>
    <w:rPr>
      <w:rFonts w:ascii="Arial" w:hAnsi="Arial"/>
      <w:b/>
      <w:color w:val="635D63"/>
      <w:sz w:val="18"/>
      <w:szCs w:val="18"/>
    </w:rPr>
  </w:style>
  <w:style w:type="paragraph" w:styleId="FootnoteText">
    <w:name w:val="footnote text"/>
    <w:basedOn w:val="Normal"/>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uiPriority w:val="10"/>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semiHidden/>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semiHidden/>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uiPriority w:val="10"/>
    <w:rsid w:val="00786831"/>
    <w:rPr>
      <w:rFonts w:ascii="Arial" w:hAnsi="Arial"/>
      <w:b/>
      <w:color w:val="FFFFFF"/>
      <w:sz w:val="48"/>
      <w:szCs w:val="52"/>
      <w:lang w:eastAsia="en-US"/>
    </w:rPr>
  </w:style>
  <w:style w:type="numbering" w:customStyle="1" w:styleId="ListParagraph">
    <w:name w:val="List_Paragraph"/>
    <w:uiPriority w:val="99"/>
    <w:rsid w:val="00786831"/>
    <w:pPr>
      <w:numPr>
        <w:numId w:val="32"/>
      </w:numPr>
    </w:pPr>
  </w:style>
  <w:style w:type="paragraph" w:customStyle="1" w:styleId="AppendixH1">
    <w:name w:val="Appendix H1"/>
    <w:basedOn w:val="Normal"/>
    <w:next w:val="BodyText"/>
    <w:uiPriority w:val="99"/>
    <w:semiHidden/>
    <w:qFormat/>
    <w:rsid w:val="00786831"/>
    <w:pPr>
      <w:pageBreakBefore/>
      <w:numPr>
        <w:numId w:val="3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3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paragraph" w:customStyle="1" w:styleId="Bullet1">
    <w:name w:val="Bullet 1"/>
    <w:basedOn w:val="Normal"/>
    <w:link w:val="Bullet1Char"/>
    <w:qFormat/>
    <w:rsid w:val="00E7708D"/>
    <w:pPr>
      <w:widowControl w:val="0"/>
      <w:numPr>
        <w:numId w:val="41"/>
      </w:numPr>
      <w:spacing w:before="80" w:line="260" w:lineRule="exact"/>
      <w:ind w:left="426" w:hanging="284"/>
    </w:pPr>
    <w:rPr>
      <w:rFonts w:eastAsia="MetaNormalLF-Roman" w:cs="MetaNormalLF-Roman"/>
      <w:spacing w:val="-2"/>
      <w:sz w:val="20"/>
      <w:szCs w:val="18"/>
      <w:lang w:val="en-US" w:eastAsia="en-US"/>
    </w:rPr>
  </w:style>
  <w:style w:type="character" w:customStyle="1" w:styleId="Bullet1Char">
    <w:name w:val="Bullet 1 Char"/>
    <w:link w:val="Bullet1"/>
    <w:rsid w:val="00E7708D"/>
    <w:rPr>
      <w:rFonts w:ascii="Arial" w:eastAsia="MetaNormalLF-Roman" w:hAnsi="Arial" w:cs="MetaNormalLF-Roman"/>
      <w:spacing w:val="-2"/>
      <w:szCs w:val="18"/>
      <w:lang w:val="en-US" w:eastAsia="en-US"/>
    </w:rPr>
  </w:style>
  <w:style w:type="paragraph" w:customStyle="1" w:styleId="Bullet2">
    <w:name w:val="Bullet 2"/>
    <w:basedOn w:val="Normal"/>
    <w:link w:val="Bullet2Char"/>
    <w:qFormat/>
    <w:rsid w:val="00545241"/>
    <w:pPr>
      <w:widowControl w:val="0"/>
      <w:numPr>
        <w:numId w:val="47"/>
      </w:numPr>
      <w:spacing w:before="80" w:line="260" w:lineRule="exact"/>
      <w:ind w:left="845" w:right="45" w:hanging="357"/>
    </w:pPr>
    <w:rPr>
      <w:rFonts w:eastAsia="MetaNormalLF-Roman" w:cs="MetaNormalLF-Roman"/>
      <w:spacing w:val="-2"/>
      <w:sz w:val="20"/>
      <w:szCs w:val="18"/>
      <w:lang w:val="en-US" w:eastAsia="en-US"/>
    </w:rPr>
  </w:style>
  <w:style w:type="character" w:customStyle="1" w:styleId="Bullet2Char">
    <w:name w:val="Bullet 2 Char"/>
    <w:link w:val="Bullet2"/>
    <w:rsid w:val="00545241"/>
    <w:rPr>
      <w:rFonts w:ascii="Arial" w:eastAsia="MetaNormalLF-Roman" w:hAnsi="Arial" w:cs="MetaNormalLF-Roman"/>
      <w:spacing w:val="-2"/>
      <w:szCs w:val="18"/>
      <w:lang w:val="en-US" w:eastAsia="en-US"/>
    </w:rPr>
  </w:style>
  <w:style w:type="paragraph" w:customStyle="1" w:styleId="factsheetname">
    <w:name w:val="factsheet name"/>
    <w:basedOn w:val="Normal"/>
    <w:link w:val="factsheetnameChar"/>
    <w:qFormat/>
    <w:rsid w:val="00B10702"/>
    <w:pPr>
      <w:widowControl w:val="0"/>
      <w:suppressAutoHyphens/>
      <w:autoSpaceDE w:val="0"/>
      <w:autoSpaceDN w:val="0"/>
      <w:adjustRightInd w:val="0"/>
      <w:spacing w:after="120" w:line="276" w:lineRule="auto"/>
      <w:textAlignment w:val="center"/>
    </w:pPr>
    <w:rPr>
      <w:rFonts w:eastAsia="MS Mincho" w:cs="Arial"/>
      <w:b/>
      <w:color w:val="FFFFFF" w:themeColor="background1"/>
      <w:sz w:val="40"/>
      <w:szCs w:val="20"/>
      <w:lang w:val="en-US" w:eastAsia="en-US"/>
    </w:rPr>
  </w:style>
  <w:style w:type="character" w:customStyle="1" w:styleId="factsheetnameChar">
    <w:name w:val="factsheet name Char"/>
    <w:basedOn w:val="DefaultParagraphFont"/>
    <w:link w:val="factsheetname"/>
    <w:rsid w:val="00B10702"/>
    <w:rPr>
      <w:rFonts w:ascii="Arial" w:eastAsia="MS Mincho" w:hAnsi="Arial" w:cs="Arial"/>
      <w:b/>
      <w:color w:val="FFFFFF" w:themeColor="background1"/>
      <w:sz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sbt.qld.gov.au/training/providers/funded/certificate3" TargetMode="External"/><Relationship Id="rId13" Type="http://schemas.openxmlformats.org/officeDocument/2006/relationships/hyperlink" Target="https://desbt.qld.gov.au/training/providers/pqs/becom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esbt.qld.gov.au/training/providers/funded/free-taf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bt.qld.gov.au/training/providers/pq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killsgateway.training.qld.gov.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esbt.qld.gov.au/training/docs-data/strategies/vetinvest/subsidieslist" TargetMode="External"/><Relationship Id="rId14" Type="http://schemas.openxmlformats.org/officeDocument/2006/relationships/hyperlink" Target="https://desbt.qld.gov.au/training/providers/funded/certificate3"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2B73A-7049-45A2-AB2A-FE2CD6282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3787</Characters>
  <Application>Microsoft Office Word</Application>
  <DocSecurity>0</DocSecurity>
  <Lines>65</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3 Guarantee RTO fact sheet</dc:title>
  <dc:creator/>
  <cp:lastModifiedBy/>
  <cp:revision>1</cp:revision>
  <dcterms:created xsi:type="dcterms:W3CDTF">2019-07-31T04:19:00Z</dcterms:created>
  <dcterms:modified xsi:type="dcterms:W3CDTF">2019-07-31T04:19:00Z</dcterms:modified>
</cp:coreProperties>
</file>