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70846599"/>
    <w:bookmarkStart w:id="1" w:name="_Toc275283084"/>
    <w:p w14:paraId="4F695C7E" w14:textId="7739BD88" w:rsidR="00AB63C3" w:rsidRPr="00A711D7" w:rsidRDefault="00F44434" w:rsidP="00287C4C">
      <w:pPr>
        <w:pStyle w:val="Title"/>
        <w:jc w:val="both"/>
        <w:rPr>
          <w:rStyle w:val="DocTitle"/>
          <w:color w:val="FFFFFF" w:themeColor="background1"/>
          <w:sz w:val="24"/>
          <w:szCs w:val="24"/>
        </w:rPr>
      </w:pPr>
      <w:r w:rsidRPr="00A711D7">
        <w:rPr>
          <w:noProof/>
          <w:color w:val="FFFFFF" w:themeColor="background1"/>
          <w:sz w:val="24"/>
          <w:szCs w:val="24"/>
          <w:shd w:val="clear" w:color="auto" w:fill="E6E6E6"/>
        </w:rPr>
        <mc:AlternateContent>
          <mc:Choice Requires="wps">
            <w:drawing>
              <wp:anchor distT="0" distB="0" distL="114300" distR="114300" simplePos="0" relativeHeight="251658240" behindDoc="0" locked="0" layoutInCell="1" allowOverlap="1" wp14:anchorId="685A930E" wp14:editId="63836745">
                <wp:simplePos x="0" y="0"/>
                <wp:positionH relativeFrom="page">
                  <wp:posOffset>-161925</wp:posOffset>
                </wp:positionH>
                <wp:positionV relativeFrom="paragraph">
                  <wp:posOffset>224790</wp:posOffset>
                </wp:positionV>
                <wp:extent cx="625792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6257925" cy="400050"/>
                        </a:xfrm>
                        <a:prstGeom prst="rect">
                          <a:avLst/>
                        </a:prstGeom>
                        <a:solidFill>
                          <a:schemeClr val="tx1"/>
                        </a:solidFill>
                        <a:ln w="6350">
                          <a:solidFill>
                            <a:schemeClr val="tx1"/>
                          </a:solidFill>
                        </a:ln>
                      </wps:spPr>
                      <wps:txbx>
                        <w:txbxContent>
                          <w:p w14:paraId="683DAEA1" w14:textId="114A48DC" w:rsidR="00747299" w:rsidRPr="00FF6CAF" w:rsidRDefault="007A0294" w:rsidP="00562186">
                            <w:pPr>
                              <w:shd w:val="clear" w:color="auto" w:fill="000000" w:themeFill="text1"/>
                              <w:ind w:left="1560"/>
                              <w:rPr>
                                <w:sz w:val="32"/>
                                <w:szCs w:val="32"/>
                                <w:lang w:val="en-US"/>
                              </w:rPr>
                            </w:pPr>
                            <w:r w:rsidRPr="00FF6CAF">
                              <w:rPr>
                                <w:sz w:val="32"/>
                                <w:szCs w:val="32"/>
                                <w:lang w:val="en-US"/>
                              </w:rPr>
                              <w:t>Frequently Asked Questions</w:t>
                            </w:r>
                            <w:r w:rsidR="00F44434" w:rsidRPr="00FF6CAF">
                              <w:rPr>
                                <w:sz w:val="32"/>
                                <w:szCs w:val="32"/>
                                <w:lang w:val="en-US"/>
                              </w:rPr>
                              <w:t xml:space="preserve"> 2024 (Round </w:t>
                            </w:r>
                            <w:r w:rsidR="00FF6CAF">
                              <w:rPr>
                                <w:sz w:val="32"/>
                                <w:szCs w:val="32"/>
                                <w:lang w:val="en-US"/>
                              </w:rPr>
                              <w:t>3</w:t>
                            </w:r>
                            <w:r w:rsidR="00F44434" w:rsidRPr="00FF6CAF">
                              <w:rPr>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A930E" id="_x0000_t202" coordsize="21600,21600" o:spt="202" path="m,l,21600r21600,l21600,xe">
                <v:stroke joinstyle="miter"/>
                <v:path gradientshapeok="t" o:connecttype="rect"/>
              </v:shapetype>
              <v:shape id="Text Box 71" o:spid="_x0000_s1026" type="#_x0000_t202" style="position:absolute;left:0;text-align:left;margin-left:-12.75pt;margin-top:17.7pt;width:492.75pt;height: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" fillcolor="black [3213]" strokecolor="black [3213]" strokeweight=".5pt">
                <v:textbox>
                  <w:txbxContent>
                    <w:p w14:paraId="683DAEA1" w14:textId="114A48DC" w:rsidR="00747299" w:rsidRPr="00FF6CAF" w:rsidRDefault="007A0294" w:rsidP="00562186">
                      <w:pPr>
                        <w:shd w:val="clear" w:color="auto" w:fill="000000" w:themeFill="text1"/>
                        <w:ind w:left="1560"/>
                        <w:rPr>
                          <w:sz w:val="32"/>
                          <w:szCs w:val="32"/>
                          <w:lang w:val="en-US"/>
                        </w:rPr>
                      </w:pPr>
                      <w:r w:rsidRPr="00FF6CAF">
                        <w:rPr>
                          <w:sz w:val="32"/>
                          <w:szCs w:val="32"/>
                          <w:lang w:val="en-US"/>
                        </w:rPr>
                        <w:t>Frequently Asked Questions</w:t>
                      </w:r>
                      <w:r w:rsidR="00F44434" w:rsidRPr="00FF6CAF">
                        <w:rPr>
                          <w:sz w:val="32"/>
                          <w:szCs w:val="32"/>
                          <w:lang w:val="en-US"/>
                        </w:rPr>
                        <w:t xml:space="preserve"> 2024 (Round </w:t>
                      </w:r>
                      <w:r w:rsidR="00FF6CAF">
                        <w:rPr>
                          <w:sz w:val="32"/>
                          <w:szCs w:val="32"/>
                          <w:lang w:val="en-US"/>
                        </w:rPr>
                        <w:t>3</w:t>
                      </w:r>
                      <w:r w:rsidR="00F44434" w:rsidRPr="00FF6CAF">
                        <w:rPr>
                          <w:sz w:val="32"/>
                          <w:szCs w:val="32"/>
                          <w:lang w:val="en-US"/>
                        </w:rPr>
                        <w:t>)</w:t>
                      </w:r>
                    </w:p>
                  </w:txbxContent>
                </v:textbox>
                <w10:wrap anchorx="page"/>
              </v:shape>
            </w:pict>
          </mc:Fallback>
        </mc:AlternateContent>
      </w:r>
      <w:r w:rsidRPr="00A711D7">
        <w:rPr>
          <w:noProof/>
          <w:color w:val="FFFFFF" w:themeColor="background1"/>
          <w:sz w:val="24"/>
          <w:szCs w:val="24"/>
          <w:shd w:val="clear" w:color="auto" w:fill="E6E6E6"/>
        </w:rPr>
        <mc:AlternateContent>
          <mc:Choice Requires="wps">
            <w:drawing>
              <wp:anchor distT="0" distB="0" distL="114300" distR="114300" simplePos="0" relativeHeight="251655168" behindDoc="0" locked="0" layoutInCell="1" allowOverlap="1" wp14:anchorId="55341023" wp14:editId="01181EB1">
                <wp:simplePos x="0" y="0"/>
                <wp:positionH relativeFrom="margin">
                  <wp:align>right</wp:align>
                </wp:positionH>
                <wp:positionV relativeFrom="paragraph">
                  <wp:posOffset>-203835</wp:posOffset>
                </wp:positionV>
                <wp:extent cx="6715125" cy="476250"/>
                <wp:effectExtent l="0" t="0" r="9525" b="0"/>
                <wp:wrapNone/>
                <wp:docPr id="70" name="Text Box 70"/>
                <wp:cNvGraphicFramePr/>
                <a:graphic xmlns:a="http://schemas.openxmlformats.org/drawingml/2006/main">
                  <a:graphicData uri="http://schemas.microsoft.com/office/word/2010/wordprocessingShape">
                    <wps:wsp>
                      <wps:cNvSpPr txBox="1"/>
                      <wps:spPr>
                        <a:xfrm>
                          <a:off x="0" y="0"/>
                          <a:ext cx="6715125" cy="476250"/>
                        </a:xfrm>
                        <a:prstGeom prst="rect">
                          <a:avLst/>
                        </a:prstGeom>
                        <a:solidFill>
                          <a:schemeClr val="tx1"/>
                        </a:solidFill>
                        <a:ln w="6350">
                          <a:noFill/>
                        </a:ln>
                      </wps:spPr>
                      <wps:txbx>
                        <w:txbxContent>
                          <w:p w14:paraId="5914CD15" w14:textId="6B0F9770" w:rsidR="00747299" w:rsidRPr="00747299" w:rsidRDefault="006F77FC" w:rsidP="00562186">
                            <w:pPr>
                              <w:shd w:val="clear" w:color="auto" w:fill="000000" w:themeFill="text1"/>
                              <w:ind w:left="1418"/>
                              <w:rPr>
                                <w:b/>
                                <w:bCs/>
                                <w:sz w:val="48"/>
                                <w:szCs w:val="48"/>
                                <w:lang w:val="en-US"/>
                              </w:rPr>
                            </w:pPr>
                            <w:r>
                              <w:rPr>
                                <w:b/>
                                <w:bCs/>
                                <w:sz w:val="48"/>
                                <w:szCs w:val="48"/>
                                <w:lang w:val="en-US"/>
                              </w:rPr>
                              <w:t>Micro-credentialing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41023" id="Text Box 70" o:spid="_x0000_s1027" type="#_x0000_t202" style="position:absolute;left:0;text-align:left;margin-left:477.55pt;margin-top:-16.05pt;width:528.75pt;height:3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" fillcolor="black [3213]" stroked="f" strokeweight=".5pt">
                <v:textbox>
                  <w:txbxContent>
                    <w:p w14:paraId="5914CD15" w14:textId="6B0F9770" w:rsidR="00747299" w:rsidRPr="00747299" w:rsidRDefault="006F77FC" w:rsidP="00562186">
                      <w:pPr>
                        <w:shd w:val="clear" w:color="auto" w:fill="000000" w:themeFill="text1"/>
                        <w:ind w:left="1418"/>
                        <w:rPr>
                          <w:b/>
                          <w:bCs/>
                          <w:sz w:val="48"/>
                          <w:szCs w:val="48"/>
                          <w:lang w:val="en-US"/>
                        </w:rPr>
                      </w:pPr>
                      <w:r>
                        <w:rPr>
                          <w:b/>
                          <w:bCs/>
                          <w:sz w:val="48"/>
                          <w:szCs w:val="48"/>
                          <w:lang w:val="en-US"/>
                        </w:rPr>
                        <w:t>Micro-credentialing Program</w:t>
                      </w:r>
                    </w:p>
                  </w:txbxContent>
                </v:textbox>
                <w10:wrap anchorx="margin"/>
              </v:shape>
            </w:pict>
          </mc:Fallback>
        </mc:AlternateContent>
      </w:r>
    </w:p>
    <w:p w14:paraId="1063FF11" w14:textId="4F6EC36B" w:rsidR="00747299" w:rsidRPr="00A711D7" w:rsidRDefault="00747299" w:rsidP="00287C4C">
      <w:pPr>
        <w:pStyle w:val="Heading1"/>
        <w:jc w:val="both"/>
        <w:rPr>
          <w:sz w:val="24"/>
          <w:szCs w:val="24"/>
        </w:rPr>
      </w:pPr>
    </w:p>
    <w:p w14:paraId="3255A398" w14:textId="77777777" w:rsidR="00863322" w:rsidRDefault="00863322" w:rsidP="00C91D99">
      <w:pPr>
        <w:pStyle w:val="Heading2"/>
        <w:rPr>
          <w:sz w:val="24"/>
        </w:rPr>
      </w:pPr>
    </w:p>
    <w:p w14:paraId="06F28A56" w14:textId="21ED940E" w:rsidR="00E33C78" w:rsidRPr="00A711D7" w:rsidRDefault="00C91D99" w:rsidP="00C91D99">
      <w:pPr>
        <w:pStyle w:val="Heading2"/>
        <w:rPr>
          <w:sz w:val="24"/>
        </w:rPr>
      </w:pPr>
      <w:r w:rsidRPr="00A711D7">
        <w:rPr>
          <w:sz w:val="24"/>
        </w:rPr>
        <w:t xml:space="preserve">GENERAL </w:t>
      </w:r>
    </w:p>
    <w:p w14:paraId="2516F249" w14:textId="79772919" w:rsidR="005A14B7" w:rsidRPr="00A711D7" w:rsidRDefault="00890A49" w:rsidP="0001740D">
      <w:pPr>
        <w:pStyle w:val="ListParagraph"/>
        <w:numPr>
          <w:ilvl w:val="0"/>
          <w:numId w:val="23"/>
        </w:numPr>
        <w:jc w:val="both"/>
        <w:rPr>
          <w:rFonts w:cs="Arial"/>
          <w:b/>
          <w:color w:val="333333"/>
          <w:sz w:val="24"/>
          <w:u w:val="single"/>
        </w:rPr>
      </w:pPr>
      <w:r w:rsidRPr="00A711D7">
        <w:rPr>
          <w:rFonts w:cs="Arial"/>
          <w:b/>
          <w:color w:val="333333"/>
          <w:sz w:val="24"/>
          <w:u w:val="single"/>
        </w:rPr>
        <w:t>What is a mic</w:t>
      </w:r>
      <w:r w:rsidR="0073407C" w:rsidRPr="00A711D7">
        <w:rPr>
          <w:rFonts w:cs="Arial"/>
          <w:b/>
          <w:color w:val="333333"/>
          <w:sz w:val="24"/>
          <w:u w:val="single"/>
        </w:rPr>
        <w:t>r</w:t>
      </w:r>
      <w:r w:rsidRPr="00A711D7">
        <w:rPr>
          <w:rFonts w:cs="Arial"/>
          <w:b/>
          <w:color w:val="333333"/>
          <w:sz w:val="24"/>
          <w:u w:val="single"/>
        </w:rPr>
        <w:t>o-credential?</w:t>
      </w:r>
    </w:p>
    <w:p w14:paraId="7C599662" w14:textId="7858B7D7" w:rsidR="005A14B7" w:rsidRPr="00A711D7" w:rsidRDefault="005A14B7" w:rsidP="00DC4A7D">
      <w:pPr>
        <w:spacing w:after="240"/>
        <w:ind w:left="360"/>
        <w:jc w:val="both"/>
        <w:rPr>
          <w:rFonts w:cs="Arial"/>
          <w:color w:val="333333"/>
          <w:sz w:val="24"/>
        </w:rPr>
      </w:pPr>
      <w:r w:rsidRPr="00A711D7">
        <w:rPr>
          <w:rFonts w:cs="Arial"/>
          <w:color w:val="333333"/>
          <w:sz w:val="24"/>
        </w:rPr>
        <w:t>For the purposes of th</w:t>
      </w:r>
      <w:r w:rsidR="00847EA6" w:rsidRPr="00A711D7">
        <w:rPr>
          <w:rFonts w:cs="Arial"/>
          <w:color w:val="333333"/>
          <w:sz w:val="24"/>
        </w:rPr>
        <w:t>is</w:t>
      </w:r>
      <w:r w:rsidRPr="00A711D7">
        <w:rPr>
          <w:rFonts w:cs="Arial"/>
          <w:color w:val="333333"/>
          <w:sz w:val="24"/>
        </w:rPr>
        <w:t xml:space="preserve"> Micro-credentialing Program funding round, a micro-credential is defined as a non-accredited skills outcome – </w:t>
      </w:r>
      <w:r w:rsidR="002230B9" w:rsidRPr="00A711D7">
        <w:rPr>
          <w:rFonts w:cs="Arial"/>
          <w:color w:val="333333"/>
          <w:sz w:val="24"/>
        </w:rPr>
        <w:t>i.e.,</w:t>
      </w:r>
      <w:r w:rsidRPr="00A711D7">
        <w:rPr>
          <w:rFonts w:cs="Arial"/>
          <w:color w:val="333333"/>
          <w:sz w:val="24"/>
        </w:rPr>
        <w:t xml:space="preserve"> not vocational education and training or VET. Applications that propose nationally recognised training, including existing units of competency or VET skill sets, will not be eligible for funding. </w:t>
      </w:r>
    </w:p>
    <w:p w14:paraId="59034718" w14:textId="17D4A846" w:rsidR="00890A49" w:rsidRPr="00A711D7" w:rsidRDefault="00890A49"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What workers are eligible to be assisted</w:t>
      </w:r>
      <w:r w:rsidR="0073407C" w:rsidRPr="00A711D7">
        <w:rPr>
          <w:rFonts w:cs="Arial"/>
          <w:b/>
          <w:bCs/>
          <w:color w:val="333333"/>
          <w:sz w:val="24"/>
          <w:u w:val="single"/>
        </w:rPr>
        <w:t>?</w:t>
      </w:r>
    </w:p>
    <w:p w14:paraId="46DE5517" w14:textId="77777777" w:rsidR="00A53AFC" w:rsidRPr="00A711D7" w:rsidRDefault="00A53AFC" w:rsidP="00DC4A7D">
      <w:pPr>
        <w:spacing w:after="240"/>
        <w:ind w:left="360"/>
        <w:jc w:val="both"/>
        <w:rPr>
          <w:rFonts w:cs="Arial"/>
          <w:color w:val="333333"/>
          <w:sz w:val="24"/>
        </w:rPr>
      </w:pPr>
      <w:r w:rsidRPr="00A711D7">
        <w:rPr>
          <w:rFonts w:cs="Arial"/>
          <w:color w:val="333333"/>
          <w:sz w:val="24"/>
        </w:rPr>
        <w:t xml:space="preserve">The Micro-credentialing Program is seeking to upskill Queensland existing workers, new entrants or job seekers in industries and enterprises. </w:t>
      </w:r>
    </w:p>
    <w:p w14:paraId="10855E3C" w14:textId="4339407F" w:rsidR="00A53AFC" w:rsidRPr="00A711D7" w:rsidRDefault="00A53AFC" w:rsidP="00287C4C">
      <w:pPr>
        <w:spacing w:after="480"/>
        <w:ind w:left="360"/>
        <w:jc w:val="both"/>
        <w:rPr>
          <w:rFonts w:cs="Arial"/>
          <w:color w:val="333333"/>
          <w:sz w:val="24"/>
        </w:rPr>
      </w:pPr>
      <w:r w:rsidRPr="00A711D7">
        <w:rPr>
          <w:rFonts w:cs="Arial"/>
          <w:color w:val="333333"/>
          <w:sz w:val="24"/>
        </w:rPr>
        <w:t xml:space="preserve">To be eligible, a project must target participants that are aged 15 years or over, no longer at school, are Queensland permanent residents, as well as meeting the criteria listed in </w:t>
      </w:r>
      <w:r w:rsidR="006F6D80">
        <w:rPr>
          <w:rFonts w:cs="Arial"/>
          <w:color w:val="333333"/>
          <w:sz w:val="24"/>
        </w:rPr>
        <w:t xml:space="preserve">the </w:t>
      </w:r>
      <w:hyperlink r:id="rId12" w:history="1">
        <w:r w:rsidR="00E25200" w:rsidRPr="00A035C8">
          <w:rPr>
            <w:rStyle w:val="Hyperlink"/>
            <w:rFonts w:cs="Arial"/>
            <w:i/>
            <w:iCs/>
            <w:sz w:val="24"/>
          </w:rPr>
          <w:t>Micro-credentialing Program Guidelines 2024</w:t>
        </w:r>
      </w:hyperlink>
      <w:r w:rsidR="00E25200" w:rsidRPr="00E25200">
        <w:rPr>
          <w:rFonts w:cs="Arial"/>
          <w:i/>
          <w:iCs/>
          <w:color w:val="333333"/>
          <w:sz w:val="24"/>
        </w:rPr>
        <w:t>.</w:t>
      </w:r>
    </w:p>
    <w:p w14:paraId="17D85318" w14:textId="419297FF" w:rsidR="0073407C" w:rsidRPr="00863322" w:rsidRDefault="007E02C2" w:rsidP="00C233C3">
      <w:pPr>
        <w:pStyle w:val="ListParagraph"/>
        <w:numPr>
          <w:ilvl w:val="0"/>
          <w:numId w:val="23"/>
        </w:numPr>
        <w:spacing w:after="240"/>
        <w:ind w:left="641" w:hanging="357"/>
        <w:rPr>
          <w:rFonts w:cs="Arial"/>
          <w:b/>
          <w:bCs/>
          <w:color w:val="333333"/>
          <w:sz w:val="24"/>
          <w:u w:val="single"/>
        </w:rPr>
      </w:pPr>
      <w:r w:rsidRPr="00863322">
        <w:rPr>
          <w:rFonts w:cs="Arial"/>
          <w:b/>
          <w:bCs/>
          <w:color w:val="333333"/>
          <w:sz w:val="24"/>
          <w:u w:val="single"/>
        </w:rPr>
        <w:t xml:space="preserve">What are the “workforce skills </w:t>
      </w:r>
      <w:proofErr w:type="gramStart"/>
      <w:r w:rsidRPr="00863322">
        <w:rPr>
          <w:rFonts w:cs="Arial"/>
          <w:b/>
          <w:bCs/>
          <w:color w:val="333333"/>
          <w:sz w:val="24"/>
          <w:u w:val="single"/>
        </w:rPr>
        <w:t>needs</w:t>
      </w:r>
      <w:proofErr w:type="gramEnd"/>
      <w:r w:rsidRPr="00863322">
        <w:rPr>
          <w:rFonts w:cs="Arial"/>
          <w:b/>
          <w:bCs/>
          <w:color w:val="333333"/>
          <w:sz w:val="24"/>
          <w:u w:val="single"/>
        </w:rPr>
        <w:t>” listed in Principle 2 in the Guidelines</w:t>
      </w:r>
      <w:r w:rsidR="00DC4A7D" w:rsidRPr="00863322">
        <w:rPr>
          <w:rFonts w:cs="Arial"/>
          <w:b/>
          <w:bCs/>
          <w:color w:val="333333"/>
          <w:sz w:val="24"/>
          <w:u w:val="single"/>
        </w:rPr>
        <w:t>?</w:t>
      </w:r>
    </w:p>
    <w:p w14:paraId="78602207" w14:textId="2E66E0CE" w:rsidR="00515F25" w:rsidRPr="00A711D7" w:rsidRDefault="00515F25" w:rsidP="00DC4A7D">
      <w:pPr>
        <w:spacing w:after="240"/>
        <w:ind w:left="360"/>
        <w:jc w:val="both"/>
        <w:rPr>
          <w:rFonts w:cs="Arial"/>
          <w:color w:val="333333"/>
          <w:sz w:val="24"/>
        </w:rPr>
      </w:pPr>
      <w:r w:rsidRPr="00A711D7">
        <w:rPr>
          <w:rFonts w:cs="Arial"/>
          <w:color w:val="333333"/>
          <w:sz w:val="24"/>
        </w:rPr>
        <w:t>Micro-credentials developed through this program need to address one or more of the four workforce skills needs</w:t>
      </w:r>
      <w:r w:rsidR="00AC0ADB" w:rsidRPr="00A711D7">
        <w:rPr>
          <w:rFonts w:cs="Arial"/>
          <w:color w:val="333333"/>
          <w:sz w:val="24"/>
        </w:rPr>
        <w:t xml:space="preserve"> identified for this program</w:t>
      </w:r>
      <w:r w:rsidRPr="00A711D7">
        <w:rPr>
          <w:rFonts w:cs="Arial"/>
          <w:color w:val="333333"/>
          <w:sz w:val="24"/>
        </w:rPr>
        <w:t xml:space="preserve">. </w:t>
      </w:r>
      <w:r w:rsidR="00FF085D">
        <w:rPr>
          <w:rFonts w:cs="Arial"/>
          <w:color w:val="333333"/>
          <w:sz w:val="24"/>
        </w:rPr>
        <w:t xml:space="preserve">It’s not the </w:t>
      </w:r>
      <w:r w:rsidR="004F0A82" w:rsidRPr="00A711D7">
        <w:rPr>
          <w:rFonts w:cs="Arial"/>
          <w:color w:val="333333"/>
          <w:sz w:val="24"/>
        </w:rPr>
        <w:t xml:space="preserve">intent of this program to address </w:t>
      </w:r>
      <w:r w:rsidR="009C37C3" w:rsidRPr="00A711D7">
        <w:rPr>
          <w:rFonts w:cs="Arial"/>
          <w:color w:val="333333"/>
          <w:sz w:val="24"/>
        </w:rPr>
        <w:t>long-standing</w:t>
      </w:r>
      <w:r w:rsidR="0051187C" w:rsidRPr="00A711D7">
        <w:rPr>
          <w:rFonts w:cs="Arial"/>
          <w:color w:val="333333"/>
          <w:sz w:val="24"/>
        </w:rPr>
        <w:t xml:space="preserve"> </w:t>
      </w:r>
      <w:r w:rsidR="00E41BA1" w:rsidRPr="00A711D7">
        <w:rPr>
          <w:rFonts w:cs="Arial"/>
          <w:color w:val="333333"/>
          <w:sz w:val="24"/>
        </w:rPr>
        <w:t xml:space="preserve">“business as usual” </w:t>
      </w:r>
      <w:r w:rsidR="0051187C" w:rsidRPr="00A711D7">
        <w:rPr>
          <w:rFonts w:cs="Arial"/>
          <w:color w:val="333333"/>
          <w:sz w:val="24"/>
        </w:rPr>
        <w:t>skills required by industry</w:t>
      </w:r>
      <w:r w:rsidR="00E41BA1" w:rsidRPr="00A711D7">
        <w:rPr>
          <w:rFonts w:cs="Arial"/>
          <w:color w:val="333333"/>
          <w:sz w:val="24"/>
        </w:rPr>
        <w:t xml:space="preserve">. Instead, the program </w:t>
      </w:r>
      <w:r w:rsidR="005C36D7" w:rsidRPr="00A711D7">
        <w:rPr>
          <w:rFonts w:cs="Arial"/>
          <w:color w:val="333333"/>
          <w:sz w:val="24"/>
        </w:rPr>
        <w:t>seeks to</w:t>
      </w:r>
      <w:r w:rsidR="00E41BA1" w:rsidRPr="00A711D7">
        <w:rPr>
          <w:rFonts w:cs="Arial"/>
          <w:color w:val="333333"/>
          <w:sz w:val="24"/>
        </w:rPr>
        <w:t xml:space="preserve"> fund responses to </w:t>
      </w:r>
      <w:r w:rsidR="0051187C" w:rsidRPr="00A711D7">
        <w:rPr>
          <w:rFonts w:cs="Arial"/>
          <w:color w:val="333333"/>
          <w:sz w:val="24"/>
        </w:rPr>
        <w:t xml:space="preserve">new </w:t>
      </w:r>
      <w:r w:rsidR="00D24E30" w:rsidRPr="00A711D7">
        <w:rPr>
          <w:rFonts w:cs="Arial"/>
          <w:color w:val="333333"/>
          <w:sz w:val="24"/>
        </w:rPr>
        <w:t xml:space="preserve">challenges that have </w:t>
      </w:r>
      <w:r w:rsidR="003E48E5" w:rsidRPr="00A711D7">
        <w:rPr>
          <w:rFonts w:cs="Arial"/>
          <w:color w:val="333333"/>
          <w:sz w:val="24"/>
        </w:rPr>
        <w:t xml:space="preserve">impacted </w:t>
      </w:r>
      <w:r w:rsidR="00CD3720" w:rsidRPr="00A711D7">
        <w:rPr>
          <w:rFonts w:cs="Arial"/>
          <w:color w:val="333333"/>
          <w:sz w:val="24"/>
        </w:rPr>
        <w:t xml:space="preserve">industry </w:t>
      </w:r>
      <w:r w:rsidR="00C1251D" w:rsidRPr="00A711D7">
        <w:rPr>
          <w:rFonts w:cs="Arial"/>
          <w:color w:val="333333"/>
          <w:sz w:val="24"/>
        </w:rPr>
        <w:t xml:space="preserve">(or will soon) </w:t>
      </w:r>
      <w:r w:rsidR="00CD3720" w:rsidRPr="00A711D7">
        <w:rPr>
          <w:rFonts w:cs="Arial"/>
          <w:color w:val="333333"/>
          <w:sz w:val="24"/>
        </w:rPr>
        <w:t xml:space="preserve">and require </w:t>
      </w:r>
      <w:r w:rsidR="005C1498" w:rsidRPr="00A711D7">
        <w:rPr>
          <w:rFonts w:cs="Arial"/>
          <w:color w:val="333333"/>
          <w:sz w:val="24"/>
        </w:rPr>
        <w:t>existing employees</w:t>
      </w:r>
      <w:r w:rsidR="005C36D7" w:rsidRPr="00A711D7">
        <w:rPr>
          <w:rFonts w:cs="Arial"/>
          <w:color w:val="333333"/>
          <w:sz w:val="24"/>
        </w:rPr>
        <w:t xml:space="preserve">, </w:t>
      </w:r>
      <w:r w:rsidR="00FF76A4" w:rsidRPr="00A711D7">
        <w:rPr>
          <w:rFonts w:cs="Arial"/>
          <w:color w:val="333333"/>
          <w:sz w:val="24"/>
        </w:rPr>
        <w:t xml:space="preserve">new </w:t>
      </w:r>
      <w:r w:rsidR="006B4E4C" w:rsidRPr="00A711D7">
        <w:rPr>
          <w:rFonts w:cs="Arial"/>
          <w:color w:val="333333"/>
          <w:sz w:val="24"/>
        </w:rPr>
        <w:t>entrants,</w:t>
      </w:r>
      <w:r w:rsidR="005C36D7" w:rsidRPr="00A711D7">
        <w:rPr>
          <w:rFonts w:cs="Arial"/>
          <w:color w:val="333333"/>
          <w:sz w:val="24"/>
        </w:rPr>
        <w:t xml:space="preserve"> or jobseekers</w:t>
      </w:r>
      <w:r w:rsidR="00FF76A4" w:rsidRPr="00A711D7">
        <w:rPr>
          <w:rFonts w:cs="Arial"/>
          <w:color w:val="333333"/>
          <w:sz w:val="24"/>
        </w:rPr>
        <w:t xml:space="preserve"> </w:t>
      </w:r>
      <w:r w:rsidR="00E36174" w:rsidRPr="00A711D7">
        <w:rPr>
          <w:rFonts w:cs="Arial"/>
          <w:color w:val="333333"/>
          <w:sz w:val="24"/>
        </w:rPr>
        <w:t xml:space="preserve">to be upskilled </w:t>
      </w:r>
      <w:r w:rsidR="00C1251D" w:rsidRPr="00A711D7">
        <w:rPr>
          <w:rFonts w:cs="Arial"/>
          <w:color w:val="333333"/>
          <w:sz w:val="24"/>
        </w:rPr>
        <w:t xml:space="preserve">to </w:t>
      </w:r>
      <w:r w:rsidR="00E36174" w:rsidRPr="00A711D7">
        <w:rPr>
          <w:rFonts w:cs="Arial"/>
          <w:color w:val="333333"/>
          <w:sz w:val="24"/>
        </w:rPr>
        <w:t xml:space="preserve">ensure </w:t>
      </w:r>
      <w:r w:rsidR="00C1251D" w:rsidRPr="00A711D7">
        <w:rPr>
          <w:rFonts w:cs="Arial"/>
          <w:color w:val="333333"/>
          <w:sz w:val="24"/>
        </w:rPr>
        <w:t>ongoing workforce capacity</w:t>
      </w:r>
      <w:r w:rsidR="003D0EBA">
        <w:rPr>
          <w:rFonts w:cs="Arial"/>
          <w:color w:val="333333"/>
          <w:sz w:val="24"/>
        </w:rPr>
        <w:t xml:space="preserve"> and capability</w:t>
      </w:r>
      <w:r w:rsidR="00DC6E9C" w:rsidRPr="00A711D7">
        <w:rPr>
          <w:rFonts w:cs="Arial"/>
          <w:color w:val="333333"/>
          <w:sz w:val="24"/>
        </w:rPr>
        <w:t xml:space="preserve">. </w:t>
      </w:r>
      <w:r w:rsidRPr="00A711D7">
        <w:rPr>
          <w:rFonts w:cs="Arial"/>
          <w:color w:val="333333"/>
          <w:sz w:val="24"/>
        </w:rPr>
        <w:t>The</w:t>
      </w:r>
      <w:r w:rsidR="00DC6E9C" w:rsidRPr="00A711D7">
        <w:rPr>
          <w:rFonts w:cs="Arial"/>
          <w:color w:val="333333"/>
          <w:sz w:val="24"/>
        </w:rPr>
        <w:t xml:space="preserve"> workforce skills needs </w:t>
      </w:r>
      <w:r w:rsidRPr="00A711D7">
        <w:rPr>
          <w:rFonts w:cs="Arial"/>
          <w:color w:val="333333"/>
          <w:sz w:val="24"/>
        </w:rPr>
        <w:t>are:</w:t>
      </w:r>
    </w:p>
    <w:p w14:paraId="6A4062F4" w14:textId="7E769DBA" w:rsidR="00394B3B" w:rsidRPr="00A711D7" w:rsidRDefault="00394B3B" w:rsidP="0001740D">
      <w:pPr>
        <w:pStyle w:val="ListParagraph"/>
        <w:numPr>
          <w:ilvl w:val="0"/>
          <w:numId w:val="21"/>
        </w:numPr>
        <w:spacing w:before="0"/>
        <w:jc w:val="both"/>
        <w:rPr>
          <w:rFonts w:cs="Arial"/>
          <w:color w:val="333333"/>
          <w:sz w:val="24"/>
        </w:rPr>
      </w:pPr>
      <w:r w:rsidRPr="00A711D7">
        <w:rPr>
          <w:rFonts w:cs="Arial"/>
          <w:i/>
          <w:iCs/>
          <w:color w:val="333333"/>
          <w:sz w:val="24"/>
        </w:rPr>
        <w:t>Digital or technical disruption</w:t>
      </w:r>
      <w:r w:rsidRPr="00A711D7">
        <w:rPr>
          <w:rFonts w:cs="Arial"/>
          <w:color w:val="333333"/>
          <w:sz w:val="24"/>
        </w:rPr>
        <w:t xml:space="preserve"> </w:t>
      </w:r>
      <w:r w:rsidR="00BF112F" w:rsidRPr="00A711D7">
        <w:rPr>
          <w:rFonts w:cs="Arial"/>
          <w:color w:val="333333"/>
          <w:sz w:val="24"/>
        </w:rPr>
        <w:t>–</w:t>
      </w:r>
      <w:r w:rsidRPr="00A711D7">
        <w:rPr>
          <w:rFonts w:cs="Arial"/>
          <w:color w:val="333333"/>
          <w:sz w:val="24"/>
        </w:rPr>
        <w:t xml:space="preserve"> to be selected for projects where new or emerging advances in digital technology have impacted the workforce </w:t>
      </w:r>
      <w:r w:rsidR="006B7420">
        <w:rPr>
          <w:rFonts w:cs="Arial"/>
          <w:color w:val="333333"/>
          <w:sz w:val="24"/>
        </w:rPr>
        <w:t>and</w:t>
      </w:r>
      <w:r w:rsidRPr="00A711D7">
        <w:rPr>
          <w:rFonts w:cs="Arial"/>
          <w:color w:val="333333"/>
          <w:sz w:val="24"/>
        </w:rPr>
        <w:t xml:space="preserve"> staff, new entrants or jobseekers </w:t>
      </w:r>
      <w:r w:rsidR="006B7420">
        <w:rPr>
          <w:rFonts w:cs="Arial"/>
          <w:color w:val="333333"/>
          <w:sz w:val="24"/>
        </w:rPr>
        <w:t xml:space="preserve">need </w:t>
      </w:r>
      <w:r w:rsidRPr="00A711D7">
        <w:rPr>
          <w:rFonts w:cs="Arial"/>
          <w:color w:val="333333"/>
          <w:sz w:val="24"/>
        </w:rPr>
        <w:t xml:space="preserve">to be upskilled to work effectively with the new technology.  </w:t>
      </w:r>
    </w:p>
    <w:p w14:paraId="6BE9D27E" w14:textId="7F53144B" w:rsidR="00515F25" w:rsidRPr="00A711D7" w:rsidRDefault="00394B3B" w:rsidP="0001740D">
      <w:pPr>
        <w:pStyle w:val="ListParagraph"/>
        <w:numPr>
          <w:ilvl w:val="0"/>
          <w:numId w:val="21"/>
        </w:numPr>
        <w:spacing w:before="0"/>
        <w:jc w:val="both"/>
        <w:rPr>
          <w:rFonts w:cs="Arial"/>
          <w:color w:val="333333"/>
          <w:sz w:val="24"/>
        </w:rPr>
      </w:pPr>
      <w:r w:rsidRPr="00A711D7">
        <w:rPr>
          <w:rFonts w:cs="Arial"/>
          <w:i/>
          <w:iCs/>
          <w:color w:val="333333"/>
          <w:sz w:val="24"/>
        </w:rPr>
        <w:t>Regulatory, licencing or other compulsory requirements</w:t>
      </w:r>
      <w:r w:rsidRPr="00A711D7">
        <w:rPr>
          <w:rFonts w:cs="Arial"/>
          <w:color w:val="333333"/>
          <w:sz w:val="24"/>
        </w:rPr>
        <w:t xml:space="preserve"> </w:t>
      </w:r>
      <w:r w:rsidR="006E4E5E" w:rsidRPr="00A711D7">
        <w:rPr>
          <w:rFonts w:cs="Arial"/>
          <w:color w:val="333333"/>
          <w:sz w:val="24"/>
        </w:rPr>
        <w:t>– to be selected for projects that</w:t>
      </w:r>
      <w:r w:rsidR="003E48E5" w:rsidRPr="00A711D7">
        <w:rPr>
          <w:rFonts w:cs="Arial"/>
          <w:color w:val="333333"/>
          <w:sz w:val="24"/>
        </w:rPr>
        <w:t xml:space="preserve"> will</w:t>
      </w:r>
      <w:r w:rsidR="006E4E5E" w:rsidRPr="00A711D7">
        <w:rPr>
          <w:rFonts w:cs="Arial"/>
          <w:color w:val="333333"/>
          <w:sz w:val="24"/>
        </w:rPr>
        <w:t xml:space="preserve"> upskill staff </w:t>
      </w:r>
      <w:r w:rsidR="00732298" w:rsidRPr="00A711D7">
        <w:rPr>
          <w:rFonts w:cs="Arial"/>
          <w:color w:val="333333"/>
          <w:sz w:val="24"/>
        </w:rPr>
        <w:t xml:space="preserve">or potential staff </w:t>
      </w:r>
      <w:r w:rsidR="00512A13" w:rsidRPr="00A711D7">
        <w:rPr>
          <w:rFonts w:cs="Arial"/>
          <w:color w:val="333333"/>
          <w:sz w:val="24"/>
        </w:rPr>
        <w:t xml:space="preserve">to meet </w:t>
      </w:r>
      <w:r w:rsidR="009D125F" w:rsidRPr="00A711D7">
        <w:rPr>
          <w:rFonts w:cs="Arial"/>
          <w:color w:val="333333"/>
          <w:sz w:val="24"/>
        </w:rPr>
        <w:t xml:space="preserve">new regulatory, licencing or similar requirements that have been introduced (or will </w:t>
      </w:r>
      <w:r w:rsidR="00DC6573" w:rsidRPr="00A711D7">
        <w:rPr>
          <w:rFonts w:cs="Arial"/>
          <w:color w:val="333333"/>
          <w:sz w:val="24"/>
        </w:rPr>
        <w:t>soon be introduced) to the industry.</w:t>
      </w:r>
      <w:r w:rsidR="009D125F" w:rsidRPr="00A711D7">
        <w:rPr>
          <w:rFonts w:cs="Arial"/>
          <w:color w:val="333333"/>
          <w:sz w:val="24"/>
        </w:rPr>
        <w:t xml:space="preserve"> </w:t>
      </w:r>
    </w:p>
    <w:p w14:paraId="4D96A63F" w14:textId="035EC0E0" w:rsidR="00E96775" w:rsidRPr="00A711D7" w:rsidRDefault="00394B3B" w:rsidP="0001740D">
      <w:pPr>
        <w:pStyle w:val="ListParagraph"/>
        <w:numPr>
          <w:ilvl w:val="0"/>
          <w:numId w:val="21"/>
        </w:numPr>
        <w:spacing w:before="0"/>
        <w:jc w:val="both"/>
        <w:rPr>
          <w:rFonts w:cs="Arial"/>
          <w:color w:val="333333"/>
          <w:sz w:val="24"/>
        </w:rPr>
      </w:pPr>
      <w:r w:rsidRPr="00A711D7">
        <w:rPr>
          <w:rFonts w:cs="Arial"/>
          <w:i/>
          <w:iCs/>
          <w:color w:val="333333"/>
          <w:sz w:val="24"/>
        </w:rPr>
        <w:t>Emerging health and safety issues</w:t>
      </w:r>
      <w:r w:rsidR="00BF112F">
        <w:rPr>
          <w:rFonts w:cs="Arial"/>
          <w:i/>
          <w:iCs/>
          <w:color w:val="333333"/>
          <w:sz w:val="24"/>
        </w:rPr>
        <w:t xml:space="preserve"> </w:t>
      </w:r>
      <w:r w:rsidR="00401F99" w:rsidRPr="00A711D7">
        <w:rPr>
          <w:rFonts w:cs="Arial"/>
          <w:color w:val="333333"/>
          <w:sz w:val="24"/>
        </w:rPr>
        <w:t xml:space="preserve">– to </w:t>
      </w:r>
      <w:r w:rsidR="00386785" w:rsidRPr="00A711D7">
        <w:rPr>
          <w:rFonts w:cs="Arial"/>
          <w:color w:val="333333"/>
          <w:sz w:val="24"/>
        </w:rPr>
        <w:t xml:space="preserve">address new health and safety issues that have impacted </w:t>
      </w:r>
      <w:r w:rsidR="006B7420">
        <w:rPr>
          <w:rFonts w:cs="Arial"/>
          <w:color w:val="333333"/>
          <w:sz w:val="24"/>
        </w:rPr>
        <w:t xml:space="preserve">the </w:t>
      </w:r>
      <w:r w:rsidR="00386785" w:rsidRPr="00A711D7">
        <w:rPr>
          <w:rFonts w:cs="Arial"/>
          <w:color w:val="333333"/>
          <w:sz w:val="24"/>
        </w:rPr>
        <w:t xml:space="preserve">workforce or will impact </w:t>
      </w:r>
      <w:r w:rsidR="006B7420">
        <w:rPr>
          <w:rFonts w:cs="Arial"/>
          <w:color w:val="333333"/>
          <w:sz w:val="24"/>
        </w:rPr>
        <w:t xml:space="preserve">the </w:t>
      </w:r>
      <w:r w:rsidR="00386785" w:rsidRPr="00A711D7">
        <w:rPr>
          <w:rFonts w:cs="Arial"/>
          <w:color w:val="333333"/>
          <w:sz w:val="24"/>
        </w:rPr>
        <w:t xml:space="preserve">workforce </w:t>
      </w:r>
      <w:proofErr w:type="gramStart"/>
      <w:r w:rsidR="00386785" w:rsidRPr="00A711D7">
        <w:rPr>
          <w:rFonts w:cs="Arial"/>
          <w:color w:val="333333"/>
          <w:sz w:val="24"/>
        </w:rPr>
        <w:t>in the near future</w:t>
      </w:r>
      <w:proofErr w:type="gramEnd"/>
      <w:r w:rsidR="00386785" w:rsidRPr="00A711D7">
        <w:rPr>
          <w:rFonts w:cs="Arial"/>
          <w:color w:val="333333"/>
          <w:sz w:val="24"/>
        </w:rPr>
        <w:t xml:space="preserve">. </w:t>
      </w:r>
      <w:r w:rsidR="00401F99" w:rsidRPr="00A711D7">
        <w:rPr>
          <w:rFonts w:cs="Arial"/>
          <w:color w:val="333333"/>
          <w:sz w:val="24"/>
        </w:rPr>
        <w:t xml:space="preserve"> </w:t>
      </w:r>
    </w:p>
    <w:p w14:paraId="3AC4969B" w14:textId="1BE36FC8" w:rsidR="00E96775" w:rsidRPr="00A711D7" w:rsidRDefault="00394B3B" w:rsidP="0001740D">
      <w:pPr>
        <w:pStyle w:val="ListParagraph"/>
        <w:numPr>
          <w:ilvl w:val="0"/>
          <w:numId w:val="21"/>
        </w:numPr>
        <w:spacing w:after="480"/>
        <w:ind w:left="714" w:hanging="357"/>
        <w:jc w:val="both"/>
        <w:rPr>
          <w:rFonts w:cs="Arial"/>
          <w:color w:val="333333"/>
          <w:sz w:val="24"/>
        </w:rPr>
      </w:pPr>
      <w:r w:rsidRPr="00A711D7">
        <w:rPr>
          <w:rFonts w:cs="Arial"/>
          <w:i/>
          <w:iCs/>
          <w:color w:val="333333"/>
          <w:sz w:val="24"/>
        </w:rPr>
        <w:lastRenderedPageBreak/>
        <w:t>Other emerging issues</w:t>
      </w:r>
      <w:r w:rsidR="004D4E3A">
        <w:rPr>
          <w:rFonts w:cs="Arial"/>
          <w:i/>
          <w:iCs/>
          <w:color w:val="333333"/>
          <w:sz w:val="24"/>
        </w:rPr>
        <w:t xml:space="preserve"> </w:t>
      </w:r>
      <w:r w:rsidR="00386785" w:rsidRPr="00A711D7">
        <w:rPr>
          <w:rFonts w:cs="Arial"/>
          <w:color w:val="333333"/>
          <w:sz w:val="24"/>
        </w:rPr>
        <w:t xml:space="preserve">– other new </w:t>
      </w:r>
      <w:r w:rsidR="006A4BE0" w:rsidRPr="00A711D7">
        <w:rPr>
          <w:rFonts w:cs="Arial"/>
          <w:color w:val="333333"/>
          <w:sz w:val="24"/>
        </w:rPr>
        <w:t>or</w:t>
      </w:r>
      <w:r w:rsidR="00386785" w:rsidRPr="00A711D7">
        <w:rPr>
          <w:rFonts w:cs="Arial"/>
          <w:color w:val="333333"/>
          <w:sz w:val="24"/>
        </w:rPr>
        <w:t xml:space="preserve"> emerging issues that require staff </w:t>
      </w:r>
      <w:r w:rsidR="00D91539" w:rsidRPr="00A711D7">
        <w:rPr>
          <w:rFonts w:cs="Arial"/>
          <w:color w:val="333333"/>
          <w:sz w:val="24"/>
        </w:rPr>
        <w:t xml:space="preserve">or </w:t>
      </w:r>
      <w:r w:rsidR="00474B40" w:rsidRPr="00A711D7">
        <w:rPr>
          <w:rFonts w:cs="Arial"/>
          <w:color w:val="333333"/>
          <w:sz w:val="24"/>
        </w:rPr>
        <w:t>potential staff</w:t>
      </w:r>
      <w:r w:rsidR="00D91539" w:rsidRPr="00A711D7">
        <w:rPr>
          <w:rFonts w:cs="Arial"/>
          <w:color w:val="333333"/>
          <w:sz w:val="24"/>
        </w:rPr>
        <w:t xml:space="preserve"> </w:t>
      </w:r>
      <w:r w:rsidR="00386785" w:rsidRPr="00A711D7">
        <w:rPr>
          <w:rFonts w:cs="Arial"/>
          <w:color w:val="333333"/>
          <w:sz w:val="24"/>
        </w:rPr>
        <w:t xml:space="preserve">to be upskilled </w:t>
      </w:r>
      <w:r w:rsidR="00997EFB" w:rsidRPr="00A711D7">
        <w:rPr>
          <w:rFonts w:cs="Arial"/>
          <w:color w:val="333333"/>
          <w:sz w:val="24"/>
        </w:rPr>
        <w:t xml:space="preserve">to ensure ongoing workforce capacity and capability.  </w:t>
      </w:r>
    </w:p>
    <w:p w14:paraId="1FFB8F02" w14:textId="31129C56" w:rsidR="00394B3B" w:rsidRPr="00A711D7" w:rsidRDefault="00394B3B" w:rsidP="0001740D">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I own a small business. How can I have my employees trained under the program?</w:t>
      </w:r>
    </w:p>
    <w:p w14:paraId="3760A1F4" w14:textId="73989B73" w:rsidR="00394B3B" w:rsidRPr="00A711D7" w:rsidRDefault="00394B3B" w:rsidP="00394B3B">
      <w:pPr>
        <w:spacing w:after="240"/>
        <w:ind w:left="284"/>
        <w:jc w:val="both"/>
        <w:rPr>
          <w:rFonts w:cs="Arial"/>
          <w:color w:val="333333"/>
          <w:sz w:val="24"/>
        </w:rPr>
      </w:pPr>
      <w:r w:rsidRPr="00A711D7">
        <w:rPr>
          <w:rFonts w:cs="Arial"/>
          <w:color w:val="333333"/>
          <w:sz w:val="24"/>
        </w:rPr>
        <w:t xml:space="preserve">Employers can </w:t>
      </w:r>
      <w:proofErr w:type="gramStart"/>
      <w:r w:rsidRPr="00A711D7">
        <w:rPr>
          <w:rFonts w:cs="Arial"/>
          <w:color w:val="333333"/>
          <w:sz w:val="24"/>
        </w:rPr>
        <w:t>submit an application</w:t>
      </w:r>
      <w:proofErr w:type="gramEnd"/>
      <w:r w:rsidRPr="00A711D7">
        <w:rPr>
          <w:rFonts w:cs="Arial"/>
          <w:color w:val="333333"/>
          <w:sz w:val="24"/>
        </w:rPr>
        <w:t xml:space="preserve"> on behalf of their industry. The application </w:t>
      </w:r>
      <w:r w:rsidR="00DD2BD7">
        <w:rPr>
          <w:rFonts w:cs="Arial"/>
          <w:color w:val="333333"/>
          <w:sz w:val="24"/>
        </w:rPr>
        <w:t xml:space="preserve">will need </w:t>
      </w:r>
      <w:r w:rsidRPr="00A711D7">
        <w:rPr>
          <w:rFonts w:cs="Arial"/>
          <w:color w:val="333333"/>
          <w:sz w:val="24"/>
        </w:rPr>
        <w:t>to detail what consultation has occurred and how the broader industry and/or other employers would benefit from the proposal</w:t>
      </w:r>
      <w:r w:rsidR="005D4584" w:rsidRPr="00A711D7">
        <w:rPr>
          <w:rFonts w:cs="Arial"/>
          <w:color w:val="333333"/>
          <w:sz w:val="24"/>
        </w:rPr>
        <w:t>.</w:t>
      </w:r>
    </w:p>
    <w:p w14:paraId="2391748E" w14:textId="4F9D7E15" w:rsidR="00192B00" w:rsidRPr="00A711D7" w:rsidRDefault="005D4584" w:rsidP="0066238A">
      <w:pPr>
        <w:spacing w:after="240"/>
        <w:ind w:left="284"/>
        <w:jc w:val="both"/>
        <w:rPr>
          <w:rFonts w:cs="Arial"/>
          <w:color w:val="333333"/>
          <w:sz w:val="24"/>
        </w:rPr>
      </w:pPr>
      <w:r w:rsidRPr="00A711D7">
        <w:rPr>
          <w:rFonts w:cs="Arial"/>
          <w:color w:val="333333"/>
          <w:sz w:val="24"/>
        </w:rPr>
        <w:t>Alternatively, you can collaborate with an eligible organisation such as your industry peak body or a regional industry body to support an applica</w:t>
      </w:r>
      <w:r w:rsidR="0066238A" w:rsidRPr="00A711D7">
        <w:rPr>
          <w:rFonts w:cs="Arial"/>
          <w:color w:val="333333"/>
          <w:sz w:val="24"/>
        </w:rPr>
        <w:t xml:space="preserve">tion for funding or seek to link with an approved Micro-credentialing Program project. </w:t>
      </w:r>
      <w:r w:rsidR="00192B00" w:rsidRPr="00A711D7">
        <w:rPr>
          <w:rFonts w:cs="Arial"/>
          <w:color w:val="333333"/>
          <w:sz w:val="24"/>
        </w:rPr>
        <w:t xml:space="preserve">A list of successful projects </w:t>
      </w:r>
      <w:r w:rsidR="005017BB" w:rsidRPr="00A711D7">
        <w:rPr>
          <w:rFonts w:cs="Arial"/>
          <w:color w:val="333333"/>
          <w:sz w:val="24"/>
        </w:rPr>
        <w:t xml:space="preserve">has been </w:t>
      </w:r>
      <w:r w:rsidR="00192B00" w:rsidRPr="00A711D7">
        <w:rPr>
          <w:rFonts w:cs="Arial"/>
          <w:color w:val="333333"/>
          <w:sz w:val="24"/>
        </w:rPr>
        <w:t xml:space="preserve">published on </w:t>
      </w:r>
      <w:hyperlink r:id="rId13" w:history="1">
        <w:r w:rsidR="00192B00" w:rsidRPr="002321EE">
          <w:rPr>
            <w:rStyle w:val="Hyperlink"/>
            <w:rFonts w:cs="Arial"/>
            <w:sz w:val="24"/>
          </w:rPr>
          <w:t xml:space="preserve">Department of Employment, Small Business and Training’s </w:t>
        </w:r>
        <w:r w:rsidR="002321EE" w:rsidRPr="002321EE">
          <w:rPr>
            <w:rStyle w:val="Hyperlink"/>
            <w:sz w:val="24"/>
          </w:rPr>
          <w:t>website</w:t>
        </w:r>
      </w:hyperlink>
      <w:r w:rsidR="002B37F3" w:rsidRPr="00A711D7">
        <w:rPr>
          <w:rFonts w:cs="Arial"/>
          <w:color w:val="333333"/>
          <w:sz w:val="24"/>
        </w:rPr>
        <w:t>.</w:t>
      </w:r>
    </w:p>
    <w:p w14:paraId="104CCF2B" w14:textId="572AE41E" w:rsidR="0066238A" w:rsidRPr="00A711D7" w:rsidRDefault="0066238A" w:rsidP="00553D9A">
      <w:pPr>
        <w:pStyle w:val="Heading2"/>
        <w:rPr>
          <w:sz w:val="24"/>
        </w:rPr>
      </w:pPr>
      <w:r w:rsidRPr="00A711D7">
        <w:rPr>
          <w:sz w:val="24"/>
        </w:rPr>
        <w:t>ELIGIBLE APPLICANTS</w:t>
      </w:r>
    </w:p>
    <w:p w14:paraId="66D3728D" w14:textId="2BF7F69A" w:rsidR="004E4242" w:rsidRPr="00A711D7" w:rsidRDefault="004E4242"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Who is eligible to apply through this program</w:t>
      </w:r>
      <w:r w:rsidR="00E33C78" w:rsidRPr="00A711D7">
        <w:rPr>
          <w:rFonts w:cs="Arial"/>
          <w:b/>
          <w:bCs/>
          <w:color w:val="333333"/>
          <w:sz w:val="24"/>
          <w:u w:val="single"/>
        </w:rPr>
        <w:t>?</w:t>
      </w:r>
      <w:r w:rsidRPr="00A711D7">
        <w:rPr>
          <w:rFonts w:cs="Arial"/>
          <w:b/>
          <w:bCs/>
          <w:color w:val="333333"/>
          <w:sz w:val="24"/>
          <w:u w:val="single"/>
        </w:rPr>
        <w:t xml:space="preserve"> </w:t>
      </w:r>
    </w:p>
    <w:p w14:paraId="1543BBC5" w14:textId="634B9D03" w:rsidR="005A14B7" w:rsidRPr="00A711D7" w:rsidRDefault="005A14B7" w:rsidP="00E33C78">
      <w:pPr>
        <w:spacing w:after="240"/>
        <w:ind w:left="360"/>
        <w:jc w:val="both"/>
        <w:rPr>
          <w:rFonts w:cs="Arial"/>
          <w:color w:val="333333"/>
          <w:sz w:val="24"/>
        </w:rPr>
      </w:pPr>
      <w:r w:rsidRPr="00A711D7">
        <w:rPr>
          <w:rFonts w:cs="Arial"/>
          <w:color w:val="333333"/>
          <w:sz w:val="24"/>
        </w:rPr>
        <w:t>Industry Skills Advisors (approved by the Department), unions, industry peak bodies, regional industry bodies, employers (on behalf of an industry) and Queensland’s public VET providers (TAFE Queensland and CQUniversity) are the only organisations eligible to apply for the Micro-credentialing Program funding round.</w:t>
      </w:r>
    </w:p>
    <w:p w14:paraId="3ACE3566" w14:textId="47AB3E9A" w:rsidR="004E4242" w:rsidRPr="00A711D7" w:rsidRDefault="004E4242"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What is an industry peak body?</w:t>
      </w:r>
    </w:p>
    <w:p w14:paraId="758E05DF" w14:textId="4F03A0A2" w:rsidR="005A14B7" w:rsidRPr="00A711D7" w:rsidRDefault="005A14B7" w:rsidP="004E4242">
      <w:pPr>
        <w:spacing w:after="240"/>
        <w:ind w:left="357"/>
        <w:jc w:val="both"/>
        <w:rPr>
          <w:rStyle w:val="tgc"/>
          <w:rFonts w:cs="Arial"/>
          <w:color w:val="222222"/>
          <w:sz w:val="24"/>
        </w:rPr>
      </w:pPr>
      <w:r w:rsidRPr="00A711D7">
        <w:rPr>
          <w:rStyle w:val="tgc"/>
          <w:rFonts w:cs="Arial"/>
          <w:color w:val="222222"/>
          <w:sz w:val="24"/>
        </w:rPr>
        <w:t xml:space="preserve">For the purposes of the </w:t>
      </w:r>
      <w:r w:rsidRPr="00A711D7">
        <w:rPr>
          <w:rFonts w:cs="Arial"/>
          <w:color w:val="333333"/>
          <w:sz w:val="24"/>
        </w:rPr>
        <w:t>Micro-credentialing Program funding round</w:t>
      </w:r>
      <w:r w:rsidRPr="00A711D7">
        <w:rPr>
          <w:rStyle w:val="tgc"/>
          <w:rFonts w:cs="Arial"/>
          <w:color w:val="222222"/>
          <w:sz w:val="24"/>
        </w:rPr>
        <w:t xml:space="preserve">, a peak body is defined as: an advocacy group; industry group; body with allied economic, regional or industry interests; or organisation representing a cluster of businesses in the same industry. </w:t>
      </w:r>
    </w:p>
    <w:p w14:paraId="648441C2" w14:textId="273D2660" w:rsidR="005A14B7" w:rsidRPr="00A711D7" w:rsidRDefault="005A14B7" w:rsidP="00863322">
      <w:pPr>
        <w:pStyle w:val="ListParagraph"/>
        <w:numPr>
          <w:ilvl w:val="0"/>
          <w:numId w:val="23"/>
        </w:numPr>
        <w:spacing w:after="240"/>
        <w:ind w:left="641" w:hanging="357"/>
        <w:jc w:val="both"/>
        <w:rPr>
          <w:rStyle w:val="tgc"/>
          <w:rFonts w:cs="Arial"/>
          <w:b/>
          <w:bCs/>
          <w:color w:val="222222"/>
          <w:sz w:val="24"/>
          <w:u w:val="single"/>
        </w:rPr>
      </w:pPr>
      <w:r w:rsidRPr="00A711D7">
        <w:rPr>
          <w:rStyle w:val="tgc"/>
          <w:rFonts w:cs="Arial"/>
          <w:b/>
          <w:bCs/>
          <w:color w:val="222222"/>
          <w:sz w:val="24"/>
          <w:u w:val="single"/>
        </w:rPr>
        <w:t>What does “Employer on behalf of their industry” mean in the list of organisations eligible to apply?</w:t>
      </w:r>
    </w:p>
    <w:p w14:paraId="72559545" w14:textId="5E6E516D" w:rsidR="004F0534" w:rsidRPr="00A711D7" w:rsidRDefault="0052665D" w:rsidP="00287C4C">
      <w:pPr>
        <w:spacing w:after="120"/>
        <w:ind w:left="360"/>
        <w:jc w:val="both"/>
        <w:rPr>
          <w:rStyle w:val="tgc"/>
          <w:rFonts w:cs="Arial"/>
          <w:color w:val="222222"/>
          <w:sz w:val="24"/>
        </w:rPr>
      </w:pPr>
      <w:r w:rsidRPr="00A711D7">
        <w:rPr>
          <w:rStyle w:val="tgc"/>
          <w:rFonts w:cs="Arial"/>
          <w:color w:val="222222"/>
          <w:sz w:val="24"/>
        </w:rPr>
        <w:t xml:space="preserve">If you are an employer </w:t>
      </w:r>
      <w:r w:rsidR="002B37F3" w:rsidRPr="00A711D7">
        <w:rPr>
          <w:rStyle w:val="tgc"/>
          <w:rFonts w:cs="Arial"/>
          <w:color w:val="222222"/>
          <w:sz w:val="24"/>
        </w:rPr>
        <w:t xml:space="preserve">with a workplace in </w:t>
      </w:r>
      <w:r w:rsidR="005A14B7" w:rsidRPr="00A711D7">
        <w:rPr>
          <w:rStyle w:val="tgc"/>
          <w:rFonts w:cs="Arial"/>
          <w:color w:val="222222"/>
          <w:sz w:val="24"/>
        </w:rPr>
        <w:t>Queensland</w:t>
      </w:r>
      <w:r w:rsidRPr="00A711D7">
        <w:rPr>
          <w:rStyle w:val="tgc"/>
          <w:rFonts w:cs="Arial"/>
          <w:color w:val="222222"/>
          <w:sz w:val="24"/>
        </w:rPr>
        <w:t>, you c</w:t>
      </w:r>
      <w:r w:rsidR="005A14B7" w:rsidRPr="00A711D7">
        <w:rPr>
          <w:rStyle w:val="tgc"/>
          <w:rFonts w:cs="Arial"/>
          <w:color w:val="222222"/>
          <w:sz w:val="24"/>
        </w:rPr>
        <w:t xml:space="preserve">an apply </w:t>
      </w:r>
      <w:r w:rsidR="005D12B5" w:rsidRPr="00A711D7">
        <w:rPr>
          <w:rStyle w:val="tgc"/>
          <w:rFonts w:cs="Arial"/>
          <w:color w:val="222222"/>
          <w:sz w:val="24"/>
        </w:rPr>
        <w:t xml:space="preserve">for funding </w:t>
      </w:r>
      <w:r w:rsidR="005A14B7" w:rsidRPr="00A711D7">
        <w:rPr>
          <w:rStyle w:val="tgc"/>
          <w:rFonts w:cs="Arial"/>
          <w:color w:val="222222"/>
          <w:sz w:val="24"/>
        </w:rPr>
        <w:t xml:space="preserve">if </w:t>
      </w:r>
      <w:r w:rsidR="0008613C" w:rsidRPr="00A711D7">
        <w:rPr>
          <w:rStyle w:val="tgc"/>
          <w:rFonts w:cs="Arial"/>
          <w:color w:val="222222"/>
          <w:sz w:val="24"/>
        </w:rPr>
        <w:t>you</w:t>
      </w:r>
      <w:r w:rsidR="005A14B7" w:rsidRPr="00A711D7">
        <w:rPr>
          <w:rStyle w:val="tgc"/>
          <w:rFonts w:cs="Arial"/>
          <w:color w:val="222222"/>
          <w:sz w:val="24"/>
        </w:rPr>
        <w:t xml:space="preserve"> </w:t>
      </w:r>
      <w:r w:rsidR="00FF6CAF">
        <w:rPr>
          <w:rStyle w:val="tgc"/>
          <w:rFonts w:cs="Arial"/>
          <w:color w:val="222222"/>
          <w:sz w:val="24"/>
        </w:rPr>
        <w:t>submit</w:t>
      </w:r>
      <w:r w:rsidR="005A14B7" w:rsidRPr="00A711D7">
        <w:rPr>
          <w:rStyle w:val="tgc"/>
          <w:rFonts w:cs="Arial"/>
          <w:color w:val="222222"/>
          <w:sz w:val="24"/>
        </w:rPr>
        <w:t xml:space="preserve"> a proposal </w:t>
      </w:r>
      <w:r w:rsidR="002B37F3" w:rsidRPr="00A711D7">
        <w:rPr>
          <w:rStyle w:val="tgc"/>
          <w:rFonts w:cs="Arial"/>
          <w:color w:val="222222"/>
          <w:sz w:val="24"/>
        </w:rPr>
        <w:t>d</w:t>
      </w:r>
      <w:r w:rsidR="005A14B7" w:rsidRPr="00A711D7">
        <w:rPr>
          <w:rStyle w:val="tgc"/>
          <w:rFonts w:cs="Arial"/>
          <w:color w:val="222222"/>
          <w:sz w:val="24"/>
        </w:rPr>
        <w:t>eveloped in collaboration with other employers</w:t>
      </w:r>
      <w:r w:rsidR="008F07B7" w:rsidRPr="00A711D7">
        <w:rPr>
          <w:rStyle w:val="tgc"/>
          <w:rFonts w:cs="Arial"/>
          <w:color w:val="222222"/>
          <w:sz w:val="24"/>
        </w:rPr>
        <w:t xml:space="preserve"> from the same sector </w:t>
      </w:r>
      <w:r w:rsidR="00570C4E" w:rsidRPr="00A711D7">
        <w:rPr>
          <w:rStyle w:val="tgc"/>
          <w:rFonts w:cs="Arial"/>
          <w:color w:val="222222"/>
          <w:sz w:val="24"/>
        </w:rPr>
        <w:t>who are experiencing similar workforce challenges</w:t>
      </w:r>
      <w:r w:rsidR="005A14B7" w:rsidRPr="00A711D7">
        <w:rPr>
          <w:rStyle w:val="tgc"/>
          <w:rFonts w:cs="Arial"/>
          <w:color w:val="222222"/>
          <w:sz w:val="24"/>
        </w:rPr>
        <w:t xml:space="preserve">.  </w:t>
      </w:r>
    </w:p>
    <w:p w14:paraId="40DB9228" w14:textId="0050A876" w:rsidR="005A14B7" w:rsidRPr="00A711D7" w:rsidRDefault="004F0534" w:rsidP="00287C4C">
      <w:pPr>
        <w:spacing w:after="120"/>
        <w:ind w:left="360"/>
        <w:jc w:val="both"/>
        <w:rPr>
          <w:rStyle w:val="tgc"/>
          <w:rFonts w:cs="Arial"/>
          <w:color w:val="222222"/>
          <w:sz w:val="24"/>
        </w:rPr>
      </w:pPr>
      <w:r w:rsidRPr="00A711D7">
        <w:rPr>
          <w:rStyle w:val="tgc"/>
          <w:rFonts w:cs="Arial"/>
          <w:color w:val="222222"/>
          <w:sz w:val="24"/>
        </w:rPr>
        <w:t>To provide evidence of this collaboration</w:t>
      </w:r>
      <w:r w:rsidR="005A14B7" w:rsidRPr="00A711D7">
        <w:rPr>
          <w:rStyle w:val="tgc"/>
          <w:rFonts w:cs="Arial"/>
          <w:color w:val="222222"/>
          <w:sz w:val="24"/>
        </w:rPr>
        <w:t xml:space="preserve">, letters of support </w:t>
      </w:r>
      <w:r w:rsidR="00982855">
        <w:rPr>
          <w:rStyle w:val="tgc"/>
          <w:rFonts w:cs="Arial"/>
          <w:color w:val="222222"/>
          <w:sz w:val="24"/>
        </w:rPr>
        <w:t xml:space="preserve">from other employers </w:t>
      </w:r>
      <w:r w:rsidR="005A14B7" w:rsidRPr="00A711D7">
        <w:rPr>
          <w:rStyle w:val="tgc"/>
          <w:rFonts w:cs="Arial"/>
          <w:color w:val="222222"/>
          <w:sz w:val="24"/>
        </w:rPr>
        <w:t xml:space="preserve">are to be </w:t>
      </w:r>
      <w:r w:rsidRPr="00A711D7">
        <w:rPr>
          <w:rStyle w:val="tgc"/>
          <w:rFonts w:cs="Arial"/>
          <w:color w:val="222222"/>
          <w:sz w:val="24"/>
        </w:rPr>
        <w:t xml:space="preserve">submitted as part of </w:t>
      </w:r>
      <w:r w:rsidR="005D1C4C" w:rsidRPr="00A711D7">
        <w:rPr>
          <w:rStyle w:val="tgc"/>
          <w:rFonts w:cs="Arial"/>
          <w:color w:val="222222"/>
          <w:sz w:val="24"/>
        </w:rPr>
        <w:t>your</w:t>
      </w:r>
      <w:r w:rsidRPr="00A711D7">
        <w:rPr>
          <w:rStyle w:val="tgc"/>
          <w:rFonts w:cs="Arial"/>
          <w:color w:val="222222"/>
          <w:sz w:val="24"/>
        </w:rPr>
        <w:t xml:space="preserve"> application</w:t>
      </w:r>
      <w:r w:rsidR="007368C0" w:rsidRPr="00A711D7">
        <w:rPr>
          <w:rStyle w:val="tgc"/>
          <w:rFonts w:cs="Arial"/>
          <w:color w:val="222222"/>
          <w:sz w:val="24"/>
        </w:rPr>
        <w:t>. These letters should indicate</w:t>
      </w:r>
      <w:r w:rsidR="009E456A" w:rsidRPr="00A711D7">
        <w:rPr>
          <w:rStyle w:val="tgc"/>
          <w:rFonts w:cs="Arial"/>
          <w:color w:val="222222"/>
          <w:sz w:val="24"/>
        </w:rPr>
        <w:t xml:space="preserve"> </w:t>
      </w:r>
      <w:r w:rsidR="005A14B7" w:rsidRPr="00A711D7">
        <w:rPr>
          <w:rStyle w:val="tgc"/>
          <w:rFonts w:cs="Arial"/>
          <w:color w:val="222222"/>
          <w:sz w:val="24"/>
        </w:rPr>
        <w:t xml:space="preserve">their current workforce challenge/s, confirmation that they have provided input into the application and that, if the application is successful, their staff will complete the project’s micro-credential/s. Any in-kind or financial support being provided by the partner employer/s should also be detailed in their letter of support.  </w:t>
      </w:r>
    </w:p>
    <w:p w14:paraId="6C3B82A2" w14:textId="77777777" w:rsidR="0010529D" w:rsidRPr="00A711D7" w:rsidRDefault="005A14B7" w:rsidP="00863322">
      <w:pPr>
        <w:spacing w:after="240"/>
        <w:ind w:left="357"/>
        <w:jc w:val="both"/>
        <w:rPr>
          <w:rFonts w:cs="Arial"/>
          <w:color w:val="333333"/>
          <w:sz w:val="24"/>
        </w:rPr>
      </w:pPr>
      <w:r w:rsidRPr="00A711D7">
        <w:rPr>
          <w:rFonts w:cs="Arial"/>
          <w:color w:val="333333"/>
          <w:sz w:val="24"/>
        </w:rPr>
        <w:lastRenderedPageBreak/>
        <w:t>Applications from an employer seeking to design, develop and deliver micro-credential/s that will only benefit their own business/employees does not align with the intent of the program. These applications will be deemed ineligible.</w:t>
      </w:r>
    </w:p>
    <w:p w14:paraId="4282EAD6" w14:textId="3162CBD2" w:rsidR="005A14B7" w:rsidRPr="00A711D7" w:rsidRDefault="0010529D"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 xml:space="preserve">I am a Registered Training Organisation (RTO), can </w:t>
      </w:r>
      <w:r w:rsidR="0001740D" w:rsidRPr="00A711D7">
        <w:rPr>
          <w:rFonts w:cs="Arial"/>
          <w:b/>
          <w:bCs/>
          <w:color w:val="333333"/>
          <w:sz w:val="24"/>
          <w:u w:val="single"/>
        </w:rPr>
        <w:t>I apply?</w:t>
      </w:r>
      <w:r w:rsidR="005A14B7" w:rsidRPr="00A711D7">
        <w:rPr>
          <w:rFonts w:cs="Arial"/>
          <w:b/>
          <w:bCs/>
          <w:color w:val="333333"/>
          <w:sz w:val="24"/>
          <w:u w:val="single"/>
        </w:rPr>
        <w:t xml:space="preserve"> </w:t>
      </w:r>
    </w:p>
    <w:p w14:paraId="1CAE2A1C" w14:textId="5EB1671F" w:rsidR="005A14B7" w:rsidRPr="00A711D7" w:rsidRDefault="005A14B7" w:rsidP="00863322">
      <w:pPr>
        <w:spacing w:before="120" w:after="240"/>
        <w:ind w:left="357"/>
        <w:jc w:val="both"/>
        <w:rPr>
          <w:rFonts w:cs="Arial"/>
          <w:color w:val="333333"/>
          <w:sz w:val="24"/>
        </w:rPr>
      </w:pPr>
      <w:r w:rsidRPr="00A711D7">
        <w:rPr>
          <w:rFonts w:cs="Arial"/>
          <w:color w:val="333333"/>
          <w:sz w:val="24"/>
        </w:rPr>
        <w:t xml:space="preserve">No, unless </w:t>
      </w:r>
      <w:r w:rsidR="009D7D82" w:rsidRPr="00A711D7">
        <w:rPr>
          <w:rFonts w:cs="Arial"/>
          <w:color w:val="333333"/>
          <w:sz w:val="24"/>
        </w:rPr>
        <w:t xml:space="preserve">your </w:t>
      </w:r>
      <w:r w:rsidRPr="00A711D7">
        <w:rPr>
          <w:rFonts w:cs="Arial"/>
          <w:color w:val="333333"/>
          <w:sz w:val="24"/>
        </w:rPr>
        <w:t xml:space="preserve">RTO is the training arm of an eligible organisation. Industry Skills Advisors (approved by the Department), unions, industry peak bodies, regional industry bodies, employers (on behalf of industry) and TAFE Queensland and CQUniversity are the only organisations eligible to apply through this funding round.  </w:t>
      </w:r>
    </w:p>
    <w:p w14:paraId="5D09A674" w14:textId="1065CB78" w:rsidR="0001740D" w:rsidRPr="00A711D7" w:rsidRDefault="0001740D" w:rsidP="0001740D">
      <w:pPr>
        <w:pStyle w:val="Heading2"/>
        <w:rPr>
          <w:sz w:val="24"/>
        </w:rPr>
      </w:pPr>
      <w:r w:rsidRPr="00A711D7">
        <w:rPr>
          <w:sz w:val="24"/>
        </w:rPr>
        <w:t xml:space="preserve">ELIGIBLE INCLUSIONS </w:t>
      </w:r>
    </w:p>
    <w:p w14:paraId="2042A0C9" w14:textId="153147AA" w:rsidR="00B7374F" w:rsidRPr="00A711D7" w:rsidRDefault="00B7374F" w:rsidP="00863322">
      <w:pPr>
        <w:pStyle w:val="ListParagraph"/>
        <w:numPr>
          <w:ilvl w:val="0"/>
          <w:numId w:val="23"/>
        </w:numPr>
        <w:spacing w:after="240"/>
        <w:ind w:left="641" w:hanging="357"/>
        <w:jc w:val="both"/>
        <w:rPr>
          <w:rFonts w:cs="Arial"/>
          <w:b/>
          <w:color w:val="333333"/>
          <w:sz w:val="24"/>
          <w:u w:val="single"/>
        </w:rPr>
      </w:pPr>
      <w:r w:rsidRPr="00A711D7">
        <w:rPr>
          <w:rFonts w:cs="Arial"/>
          <w:b/>
          <w:color w:val="333333"/>
          <w:sz w:val="24"/>
          <w:u w:val="single"/>
        </w:rPr>
        <w:t>Can my application request funding for capital and IT development costs?</w:t>
      </w:r>
    </w:p>
    <w:p w14:paraId="2513E0FC" w14:textId="71F083CD" w:rsidR="00763690" w:rsidRPr="00A711D7" w:rsidRDefault="005A14B7" w:rsidP="00863322">
      <w:pPr>
        <w:spacing w:before="120" w:after="240"/>
        <w:ind w:left="360"/>
        <w:jc w:val="both"/>
        <w:rPr>
          <w:rFonts w:cs="Arial"/>
          <w:color w:val="333333"/>
          <w:sz w:val="24"/>
        </w:rPr>
      </w:pPr>
      <w:r w:rsidRPr="00A711D7">
        <w:rPr>
          <w:rFonts w:cs="Arial"/>
          <w:color w:val="333333"/>
          <w:sz w:val="24"/>
        </w:rPr>
        <w:t xml:space="preserve">No. </w:t>
      </w:r>
      <w:r w:rsidR="009D7D82" w:rsidRPr="00A711D7">
        <w:rPr>
          <w:rFonts w:cs="Arial"/>
          <w:color w:val="333333"/>
          <w:sz w:val="24"/>
        </w:rPr>
        <w:t>Purchase of c</w:t>
      </w:r>
      <w:r w:rsidRPr="00A711D7">
        <w:rPr>
          <w:rFonts w:cs="Arial"/>
          <w:color w:val="333333"/>
          <w:sz w:val="24"/>
        </w:rPr>
        <w:t xml:space="preserve">apital </w:t>
      </w:r>
      <w:r w:rsidR="009D7D82" w:rsidRPr="00A711D7">
        <w:rPr>
          <w:rFonts w:cs="Arial"/>
          <w:color w:val="333333"/>
          <w:sz w:val="24"/>
        </w:rPr>
        <w:t>equipment/assets</w:t>
      </w:r>
      <w:r w:rsidRPr="00A711D7">
        <w:rPr>
          <w:rFonts w:cs="Arial"/>
          <w:color w:val="333333"/>
          <w:sz w:val="24"/>
        </w:rPr>
        <w:t xml:space="preserve"> will not be funded through this program. </w:t>
      </w:r>
    </w:p>
    <w:p w14:paraId="3EC8FB0A" w14:textId="2DDE9B4B" w:rsidR="007C45C5" w:rsidRPr="00A711D7" w:rsidRDefault="007C45C5" w:rsidP="00863322">
      <w:pPr>
        <w:spacing w:before="120" w:after="240"/>
        <w:ind w:left="360"/>
        <w:jc w:val="both"/>
        <w:rPr>
          <w:rFonts w:cs="Arial"/>
          <w:color w:val="333333"/>
          <w:sz w:val="24"/>
        </w:rPr>
      </w:pPr>
      <w:r w:rsidRPr="00A711D7">
        <w:rPr>
          <w:rFonts w:cs="Arial"/>
          <w:color w:val="333333"/>
          <w:sz w:val="24"/>
        </w:rPr>
        <w:t>ICT costs directly associated with the development and delivery of the micro</w:t>
      </w:r>
      <w:r w:rsidR="00CE585F" w:rsidRPr="00A711D7">
        <w:rPr>
          <w:rFonts w:cs="Arial"/>
          <w:color w:val="333333"/>
          <w:sz w:val="24"/>
        </w:rPr>
        <w:t xml:space="preserve">-credential/s (for example, a learning management system) can be included in the budget, but IT development for other indirect information systems and applications will not be funded. Licence costs relating to accessing existing learning platforms may also be considered. </w:t>
      </w:r>
    </w:p>
    <w:p w14:paraId="44E97343" w14:textId="7140610D" w:rsidR="00B7374F" w:rsidRPr="00A711D7" w:rsidRDefault="00B7374F"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Can I apply for non-accredited training?</w:t>
      </w:r>
    </w:p>
    <w:p w14:paraId="789D5323" w14:textId="3FB298ED" w:rsidR="00CD57A9" w:rsidRPr="00A711D7" w:rsidRDefault="00CD57A9" w:rsidP="00863322">
      <w:pPr>
        <w:spacing w:before="120" w:after="240"/>
        <w:ind w:left="360"/>
        <w:jc w:val="both"/>
        <w:rPr>
          <w:rFonts w:cs="Arial"/>
          <w:color w:val="333333"/>
          <w:sz w:val="24"/>
        </w:rPr>
      </w:pPr>
      <w:r w:rsidRPr="00A711D7">
        <w:rPr>
          <w:rFonts w:cs="Arial"/>
          <w:color w:val="333333"/>
          <w:sz w:val="24"/>
        </w:rPr>
        <w:t xml:space="preserve">Yes, </w:t>
      </w:r>
      <w:r w:rsidR="00EE044C">
        <w:rPr>
          <w:rFonts w:cs="Arial"/>
          <w:color w:val="333333"/>
          <w:sz w:val="24"/>
        </w:rPr>
        <w:t>this funding is provided to support the development of non-accredited training outcomes. This funding</w:t>
      </w:r>
      <w:r w:rsidRPr="00A711D7">
        <w:rPr>
          <w:rFonts w:cs="Arial"/>
          <w:color w:val="333333"/>
          <w:sz w:val="24"/>
        </w:rPr>
        <w:t xml:space="preserve"> </w:t>
      </w:r>
      <w:r w:rsidR="00EE0CB3">
        <w:rPr>
          <w:rFonts w:cs="Arial"/>
          <w:color w:val="333333"/>
          <w:sz w:val="24"/>
        </w:rPr>
        <w:t>is</w:t>
      </w:r>
      <w:r w:rsidR="00EE0CB3" w:rsidRPr="00A711D7">
        <w:rPr>
          <w:rFonts w:cs="Arial"/>
          <w:color w:val="333333"/>
          <w:sz w:val="24"/>
        </w:rPr>
        <w:t xml:space="preserve"> </w:t>
      </w:r>
      <w:r w:rsidRPr="00A711D7">
        <w:rPr>
          <w:rFonts w:cs="Arial"/>
          <w:color w:val="333333"/>
          <w:sz w:val="24"/>
        </w:rPr>
        <w:t>not</w:t>
      </w:r>
      <w:r w:rsidR="00EE0CB3">
        <w:rPr>
          <w:rFonts w:cs="Arial"/>
          <w:color w:val="333333"/>
          <w:sz w:val="24"/>
        </w:rPr>
        <w:t xml:space="preserve"> intended for</w:t>
      </w:r>
      <w:r w:rsidRPr="00A711D7">
        <w:rPr>
          <w:rFonts w:cs="Arial"/>
          <w:color w:val="333333"/>
          <w:sz w:val="24"/>
        </w:rPr>
        <w:t xml:space="preserve"> national</w:t>
      </w:r>
      <w:r w:rsidR="00EE0CB3">
        <w:rPr>
          <w:rFonts w:cs="Arial"/>
          <w:color w:val="333333"/>
          <w:sz w:val="24"/>
        </w:rPr>
        <w:t>ly</w:t>
      </w:r>
      <w:r w:rsidRPr="00A711D7">
        <w:rPr>
          <w:rFonts w:cs="Arial"/>
          <w:color w:val="333333"/>
          <w:sz w:val="24"/>
        </w:rPr>
        <w:t xml:space="preserve"> recognised training (</w:t>
      </w:r>
      <w:r w:rsidR="002230B9" w:rsidRPr="00A711D7">
        <w:rPr>
          <w:rFonts w:cs="Arial"/>
          <w:color w:val="333333"/>
          <w:sz w:val="24"/>
        </w:rPr>
        <w:t>i.e.,</w:t>
      </w:r>
      <w:r w:rsidRPr="00A711D7">
        <w:rPr>
          <w:rFonts w:cs="Arial"/>
          <w:color w:val="333333"/>
          <w:sz w:val="24"/>
        </w:rPr>
        <w:t xml:space="preserve"> vocational education and training or VET) as these outcomes can be supported under existing VET Investment programs.  </w:t>
      </w:r>
    </w:p>
    <w:p w14:paraId="468B713B" w14:textId="77777777" w:rsidR="00CD57A9" w:rsidRPr="00A711D7" w:rsidRDefault="00CD57A9" w:rsidP="00863322">
      <w:pPr>
        <w:spacing w:before="120" w:after="240"/>
        <w:ind w:left="360"/>
        <w:jc w:val="both"/>
        <w:rPr>
          <w:rFonts w:cs="Arial"/>
          <w:color w:val="333333"/>
          <w:sz w:val="24"/>
        </w:rPr>
      </w:pPr>
      <w:r w:rsidRPr="00A711D7">
        <w:rPr>
          <w:rFonts w:cs="Arial"/>
          <w:color w:val="333333"/>
          <w:sz w:val="24"/>
        </w:rPr>
        <w:t>Projects containing nationally recognised training, or seeking to replace existing VET pathways, will not be considered.</w:t>
      </w:r>
    </w:p>
    <w:p w14:paraId="3929F5F5" w14:textId="31803C12" w:rsidR="00B7374F" w:rsidRPr="00A711D7" w:rsidRDefault="00B7374F"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Can I apply for qualifications or skill sets listed on the Priority Skills List?</w:t>
      </w:r>
    </w:p>
    <w:p w14:paraId="5069469E" w14:textId="77777777" w:rsidR="00CD57A9" w:rsidRPr="00A711D7" w:rsidRDefault="00CD57A9" w:rsidP="00863322">
      <w:pPr>
        <w:spacing w:before="120" w:after="240"/>
        <w:ind w:left="360"/>
        <w:jc w:val="both"/>
        <w:rPr>
          <w:rFonts w:cs="Arial"/>
          <w:color w:val="333333"/>
          <w:sz w:val="24"/>
        </w:rPr>
      </w:pPr>
      <w:r w:rsidRPr="00A711D7">
        <w:rPr>
          <w:rFonts w:cs="Arial"/>
          <w:color w:val="333333"/>
          <w:sz w:val="24"/>
        </w:rPr>
        <w:t>No, projects containing nationally recognised training (VET) will not be considered.</w:t>
      </w:r>
    </w:p>
    <w:p w14:paraId="55D29B6D" w14:textId="5B126B90" w:rsidR="00B7374F" w:rsidRPr="00A711D7" w:rsidRDefault="00B7374F" w:rsidP="00863322">
      <w:pPr>
        <w:pStyle w:val="Heading2"/>
        <w:spacing w:after="240"/>
        <w:rPr>
          <w:sz w:val="24"/>
        </w:rPr>
      </w:pPr>
      <w:r w:rsidRPr="00A711D7">
        <w:rPr>
          <w:sz w:val="24"/>
        </w:rPr>
        <w:t xml:space="preserve">APPLICATION PROCESS </w:t>
      </w:r>
    </w:p>
    <w:p w14:paraId="1FF49D44" w14:textId="26501A1B" w:rsidR="00B7374F" w:rsidRPr="00D46D80" w:rsidRDefault="00B7374F" w:rsidP="00863322">
      <w:pPr>
        <w:pStyle w:val="ListParagraph"/>
        <w:numPr>
          <w:ilvl w:val="0"/>
          <w:numId w:val="23"/>
        </w:numPr>
        <w:spacing w:after="240"/>
        <w:jc w:val="both"/>
        <w:rPr>
          <w:rFonts w:cs="Arial"/>
          <w:b/>
          <w:bCs/>
          <w:color w:val="333333"/>
          <w:sz w:val="24"/>
          <w:u w:val="single"/>
        </w:rPr>
      </w:pPr>
      <w:r w:rsidRPr="00D46D80">
        <w:rPr>
          <w:rFonts w:cs="Arial"/>
          <w:b/>
          <w:bCs/>
          <w:color w:val="333333"/>
          <w:sz w:val="24"/>
          <w:u w:val="single"/>
        </w:rPr>
        <w:t xml:space="preserve"> Can someone from the department help me complete my application?</w:t>
      </w:r>
    </w:p>
    <w:p w14:paraId="226672C1" w14:textId="0FF39FD8" w:rsidR="00A53AFC" w:rsidRPr="00A711D7" w:rsidRDefault="00A53AFC" w:rsidP="00863322">
      <w:pPr>
        <w:spacing w:before="120" w:after="240"/>
        <w:ind w:left="360"/>
        <w:jc w:val="both"/>
        <w:rPr>
          <w:rFonts w:cs="Arial"/>
          <w:color w:val="333333"/>
          <w:sz w:val="24"/>
        </w:rPr>
      </w:pPr>
      <w:r w:rsidRPr="00A711D7">
        <w:rPr>
          <w:rFonts w:cs="Arial"/>
          <w:sz w:val="24"/>
        </w:rPr>
        <w:t>The Department</w:t>
      </w:r>
      <w:r w:rsidRPr="00A711D7">
        <w:rPr>
          <w:rFonts w:cs="Arial"/>
          <w:color w:val="333333"/>
          <w:sz w:val="24"/>
        </w:rPr>
        <w:t xml:space="preserve"> will be able to assist you with understanding the </w:t>
      </w:r>
      <w:r w:rsidR="00E24B28" w:rsidRPr="00A711D7">
        <w:rPr>
          <w:rFonts w:cs="Arial"/>
          <w:color w:val="333333"/>
          <w:sz w:val="24"/>
        </w:rPr>
        <w:t>program but</w:t>
      </w:r>
      <w:r w:rsidRPr="00A711D7">
        <w:rPr>
          <w:rFonts w:cs="Arial"/>
          <w:color w:val="333333"/>
          <w:sz w:val="24"/>
        </w:rPr>
        <w:t xml:space="preserve"> will not be able to help you write or review your application. The Department’s officers in VET Programs &amp; Investment can be contacted at </w:t>
      </w:r>
      <w:hyperlink r:id="rId14" w:history="1">
        <w:r w:rsidRPr="00A711D7">
          <w:rPr>
            <w:rStyle w:val="Hyperlink"/>
            <w:rFonts w:cs="Arial"/>
            <w:sz w:val="24"/>
          </w:rPr>
          <w:t>VPI@desbt.qld.gov.au</w:t>
        </w:r>
      </w:hyperlink>
      <w:r w:rsidRPr="00A711D7">
        <w:rPr>
          <w:rFonts w:cs="Arial"/>
          <w:color w:val="333333"/>
          <w:sz w:val="24"/>
        </w:rPr>
        <w:t xml:space="preserve">. </w:t>
      </w:r>
    </w:p>
    <w:p w14:paraId="04527C17" w14:textId="0E2BE709" w:rsidR="00970D4A" w:rsidRPr="00A711D7" w:rsidRDefault="00970D4A"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 xml:space="preserve">When is the last day an application can be submitted? </w:t>
      </w:r>
    </w:p>
    <w:p w14:paraId="5C9A9351" w14:textId="131861D6" w:rsidR="00A53AFC" w:rsidRPr="00A711D7" w:rsidRDefault="00A53AFC" w:rsidP="00863322">
      <w:pPr>
        <w:widowControl w:val="0"/>
        <w:spacing w:before="120" w:after="240"/>
        <w:ind w:left="360" w:right="-28"/>
        <w:jc w:val="both"/>
        <w:rPr>
          <w:rFonts w:eastAsia="MetaNormalLF-Roman" w:cs="MetaNormalLF-Roman"/>
          <w:spacing w:val="-2"/>
          <w:sz w:val="24"/>
          <w:lang w:eastAsia="en-US"/>
        </w:rPr>
      </w:pPr>
      <w:r w:rsidRPr="00A711D7">
        <w:rPr>
          <w:rFonts w:eastAsia="MetaNormalLF-Roman" w:cs="MetaNormalLF-Roman"/>
          <w:spacing w:val="-2"/>
          <w:sz w:val="24"/>
          <w:lang w:eastAsia="en-US"/>
        </w:rPr>
        <w:t xml:space="preserve">The funding round will </w:t>
      </w:r>
      <w:r w:rsidRPr="00BE173B">
        <w:rPr>
          <w:rFonts w:eastAsia="MetaNormalLF-Roman" w:cs="MetaNormalLF-Roman"/>
          <w:spacing w:val="-2"/>
          <w:sz w:val="24"/>
          <w:lang w:eastAsia="en-US"/>
        </w:rPr>
        <w:t xml:space="preserve">open on </w:t>
      </w:r>
      <w:r w:rsidR="00D46D80" w:rsidRPr="00FD4431">
        <w:rPr>
          <w:rFonts w:eastAsia="MetaNormalLF-Roman" w:cs="MetaNormalLF-Roman"/>
          <w:spacing w:val="-2"/>
          <w:sz w:val="24"/>
          <w:lang w:eastAsia="en-US"/>
        </w:rPr>
        <w:t>23</w:t>
      </w:r>
      <w:r w:rsidR="00B172DB" w:rsidRPr="00FD4431">
        <w:rPr>
          <w:rFonts w:eastAsia="MetaNormalLF-Roman" w:cs="MetaNormalLF-Roman"/>
          <w:spacing w:val="-2"/>
          <w:sz w:val="24"/>
          <w:lang w:eastAsia="en-US"/>
        </w:rPr>
        <w:t xml:space="preserve"> September</w:t>
      </w:r>
      <w:r w:rsidR="00CB39FD" w:rsidRPr="00BE173B">
        <w:rPr>
          <w:rFonts w:eastAsia="MetaNormalLF-Roman" w:cs="MetaNormalLF-Roman"/>
          <w:spacing w:val="-2"/>
          <w:sz w:val="24"/>
          <w:lang w:eastAsia="en-US"/>
        </w:rPr>
        <w:t xml:space="preserve"> 2024</w:t>
      </w:r>
      <w:r w:rsidRPr="00BE173B">
        <w:rPr>
          <w:rFonts w:eastAsia="MetaNormalLF-Roman" w:cs="MetaNormalLF-Roman"/>
          <w:spacing w:val="-2"/>
          <w:sz w:val="24"/>
          <w:lang w:eastAsia="en-US"/>
        </w:rPr>
        <w:t xml:space="preserve"> and</w:t>
      </w:r>
      <w:r w:rsidRPr="00A711D7">
        <w:rPr>
          <w:rFonts w:eastAsia="MetaNormalLF-Roman" w:cs="MetaNormalLF-Roman"/>
          <w:spacing w:val="-2"/>
          <w:sz w:val="24"/>
          <w:lang w:eastAsia="en-US"/>
        </w:rPr>
        <w:t xml:space="preserve"> will close at 5.00pm</w:t>
      </w:r>
      <w:r w:rsidR="00DD2DD0">
        <w:rPr>
          <w:rFonts w:eastAsia="MetaNormalLF-Roman" w:cs="MetaNormalLF-Roman"/>
          <w:spacing w:val="-2"/>
          <w:sz w:val="24"/>
          <w:lang w:eastAsia="en-US"/>
        </w:rPr>
        <w:t xml:space="preserve"> </w:t>
      </w:r>
      <w:r w:rsidR="006B1341">
        <w:rPr>
          <w:rFonts w:eastAsia="MetaNormalLF-Roman" w:cs="MetaNormalLF-Roman"/>
          <w:spacing w:val="-2"/>
          <w:sz w:val="24"/>
          <w:lang w:eastAsia="en-US"/>
        </w:rPr>
        <w:t>(</w:t>
      </w:r>
      <w:r w:rsidR="00DD2DD0">
        <w:rPr>
          <w:rFonts w:eastAsia="MetaNormalLF-Roman" w:cs="MetaNormalLF-Roman"/>
          <w:spacing w:val="-2"/>
          <w:sz w:val="24"/>
          <w:lang w:eastAsia="en-US"/>
        </w:rPr>
        <w:t>Australian Eastern Standard Time</w:t>
      </w:r>
      <w:r w:rsidR="006B1341">
        <w:rPr>
          <w:rFonts w:eastAsia="MetaNormalLF-Roman" w:cs="MetaNormalLF-Roman"/>
          <w:spacing w:val="-2"/>
          <w:sz w:val="24"/>
          <w:lang w:eastAsia="en-US"/>
        </w:rPr>
        <w:t>)</w:t>
      </w:r>
      <w:r w:rsidRPr="00A711D7">
        <w:rPr>
          <w:rFonts w:eastAsia="MetaNormalLF-Roman" w:cs="MetaNormalLF-Roman"/>
          <w:spacing w:val="-2"/>
          <w:sz w:val="24"/>
          <w:lang w:eastAsia="en-US"/>
        </w:rPr>
        <w:t xml:space="preserve"> on </w:t>
      </w:r>
      <w:r w:rsidR="000F528B">
        <w:rPr>
          <w:rFonts w:eastAsia="MetaNormalLF-Roman" w:cs="MetaNormalLF-Roman"/>
          <w:spacing w:val="-2"/>
          <w:sz w:val="24"/>
          <w:lang w:eastAsia="en-US"/>
        </w:rPr>
        <w:t>31</w:t>
      </w:r>
      <w:r w:rsidR="00B172DB">
        <w:rPr>
          <w:rFonts w:eastAsia="MetaNormalLF-Roman" w:cs="MetaNormalLF-Roman"/>
          <w:spacing w:val="-2"/>
          <w:sz w:val="24"/>
          <w:lang w:eastAsia="en-US"/>
        </w:rPr>
        <w:t xml:space="preserve"> October</w:t>
      </w:r>
      <w:r w:rsidR="009B7E85" w:rsidRPr="00A711D7">
        <w:rPr>
          <w:rFonts w:eastAsia="MetaNormalLF-Roman" w:cs="MetaNormalLF-Roman"/>
          <w:spacing w:val="-2"/>
          <w:sz w:val="24"/>
          <w:lang w:eastAsia="en-US"/>
        </w:rPr>
        <w:t xml:space="preserve"> 2024</w:t>
      </w:r>
      <w:r w:rsidRPr="00A711D7">
        <w:rPr>
          <w:rFonts w:eastAsia="MetaNormalLF-Roman" w:cs="MetaNormalLF-Roman"/>
          <w:spacing w:val="-2"/>
          <w:sz w:val="24"/>
          <w:lang w:eastAsia="en-US"/>
        </w:rPr>
        <w:t>.</w:t>
      </w:r>
      <w:r w:rsidR="003D7676" w:rsidRPr="00A711D7">
        <w:rPr>
          <w:rFonts w:eastAsia="MetaNormalLF-Roman" w:cs="MetaNormalLF-Roman"/>
          <w:spacing w:val="-2"/>
          <w:sz w:val="24"/>
          <w:lang w:eastAsia="en-US"/>
        </w:rPr>
        <w:t xml:space="preserve"> Applications, including </w:t>
      </w:r>
      <w:r w:rsidR="00C847A5" w:rsidRPr="00A711D7">
        <w:rPr>
          <w:rFonts w:eastAsia="MetaNormalLF-Roman" w:cs="MetaNormalLF-Roman"/>
          <w:spacing w:val="-2"/>
          <w:sz w:val="24"/>
          <w:lang w:eastAsia="en-US"/>
        </w:rPr>
        <w:t xml:space="preserve">supporting evidence, are to be submitted via the online application which can be </w:t>
      </w:r>
      <w:r w:rsidR="00C847A5" w:rsidRPr="00A711D7">
        <w:rPr>
          <w:rFonts w:eastAsia="MetaNormalLF-Roman" w:cs="MetaNormalLF-Roman"/>
          <w:spacing w:val="-2"/>
          <w:sz w:val="24"/>
          <w:lang w:eastAsia="en-US"/>
        </w:rPr>
        <w:lastRenderedPageBreak/>
        <w:t xml:space="preserve">found </w:t>
      </w:r>
      <w:r w:rsidR="00AA2A79" w:rsidRPr="00A711D7">
        <w:rPr>
          <w:rFonts w:eastAsia="MetaNormalLF-Roman" w:cs="MetaNormalLF-Roman"/>
          <w:spacing w:val="-2"/>
          <w:sz w:val="24"/>
          <w:lang w:eastAsia="en-US"/>
        </w:rPr>
        <w:t xml:space="preserve">at </w:t>
      </w:r>
      <w:hyperlink r:id="rId15" w:history="1">
        <w:r w:rsidR="00B172DB">
          <w:rPr>
            <w:rStyle w:val="Hyperlink"/>
            <w:sz w:val="24"/>
          </w:rPr>
          <w:t>https://desbt.qld.gov.au/training/employers/funding/micro-credentialing</w:t>
        </w:r>
      </w:hyperlink>
    </w:p>
    <w:p w14:paraId="311260D2" w14:textId="17E00C1B" w:rsidR="00A53AFC" w:rsidRPr="00A711D7" w:rsidRDefault="00A53AFC" w:rsidP="00863322">
      <w:pPr>
        <w:widowControl w:val="0"/>
        <w:spacing w:before="120" w:after="240"/>
        <w:ind w:right="-28" w:firstLine="360"/>
        <w:jc w:val="both"/>
        <w:rPr>
          <w:rFonts w:eastAsia="MetaNormalLF-Roman" w:cs="MetaNormalLF-Roman"/>
          <w:spacing w:val="-2"/>
          <w:sz w:val="24"/>
          <w:lang w:eastAsia="en-US"/>
        </w:rPr>
      </w:pPr>
      <w:r w:rsidRPr="00A711D7">
        <w:rPr>
          <w:rFonts w:eastAsia="MetaNormalLF-Roman" w:cs="MetaNormalLF-Roman"/>
          <w:spacing w:val="-2"/>
          <w:sz w:val="24"/>
          <w:lang w:eastAsia="en-US"/>
        </w:rPr>
        <w:t xml:space="preserve">Late </w:t>
      </w:r>
      <w:r w:rsidR="000F528B">
        <w:rPr>
          <w:rFonts w:eastAsia="MetaNormalLF-Roman" w:cs="MetaNormalLF-Roman"/>
          <w:spacing w:val="-2"/>
          <w:sz w:val="24"/>
          <w:lang w:eastAsia="en-US"/>
        </w:rPr>
        <w:t xml:space="preserve">or incomplete </w:t>
      </w:r>
      <w:r w:rsidRPr="00A711D7">
        <w:rPr>
          <w:rFonts w:eastAsia="MetaNormalLF-Roman" w:cs="MetaNormalLF-Roman"/>
          <w:spacing w:val="-2"/>
          <w:sz w:val="24"/>
          <w:lang w:eastAsia="en-US"/>
        </w:rPr>
        <w:t>applications will not be considered.</w:t>
      </w:r>
    </w:p>
    <w:p w14:paraId="2C3F9862" w14:textId="0976A3D5" w:rsidR="00744BCA" w:rsidRPr="00A711D7" w:rsidRDefault="00744BCA"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How much funding can I apply for?</w:t>
      </w:r>
    </w:p>
    <w:p w14:paraId="4360734B" w14:textId="3080B534" w:rsidR="00A53AFC" w:rsidRPr="00A711D7" w:rsidRDefault="00A53AFC" w:rsidP="00863322">
      <w:pPr>
        <w:spacing w:before="120" w:after="240"/>
        <w:ind w:left="360"/>
        <w:jc w:val="both"/>
        <w:rPr>
          <w:rFonts w:cs="Arial"/>
          <w:color w:val="333333"/>
          <w:sz w:val="24"/>
        </w:rPr>
      </w:pPr>
      <w:r w:rsidRPr="00A711D7">
        <w:rPr>
          <w:rFonts w:cs="Arial"/>
          <w:color w:val="333333"/>
          <w:sz w:val="24"/>
        </w:rPr>
        <w:t xml:space="preserve">The Micro-credentialing Program funding round provides up to a maximum of $250,000 (GST exclusive) per project, with the amount dependent on the nature of the project, skills development </w:t>
      </w:r>
      <w:r w:rsidR="006B1341">
        <w:rPr>
          <w:rFonts w:cs="Arial"/>
          <w:color w:val="333333"/>
          <w:sz w:val="24"/>
        </w:rPr>
        <w:t xml:space="preserve">to </w:t>
      </w:r>
      <w:r w:rsidRPr="00A711D7">
        <w:rPr>
          <w:rFonts w:cs="Arial"/>
          <w:color w:val="333333"/>
          <w:sz w:val="24"/>
        </w:rPr>
        <w:t>be delivered, assistance to be provided, and the number of participants targeted by the project.</w:t>
      </w:r>
    </w:p>
    <w:p w14:paraId="7CAE60A3" w14:textId="2DCE515F" w:rsidR="00B54326" w:rsidRPr="00A711D7" w:rsidRDefault="00B54326"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What is a co-contribution?</w:t>
      </w:r>
    </w:p>
    <w:p w14:paraId="4278E450" w14:textId="3CF98DBF" w:rsidR="007F35F8" w:rsidRPr="00A711D7" w:rsidRDefault="00A53AFC" w:rsidP="00863322">
      <w:pPr>
        <w:spacing w:before="120" w:after="240"/>
        <w:ind w:left="360"/>
        <w:jc w:val="both"/>
        <w:rPr>
          <w:rFonts w:cs="Arial"/>
          <w:color w:val="333333"/>
          <w:sz w:val="24"/>
        </w:rPr>
      </w:pPr>
      <w:r w:rsidRPr="00A711D7">
        <w:rPr>
          <w:rFonts w:cs="Arial"/>
          <w:color w:val="333333"/>
          <w:sz w:val="24"/>
        </w:rPr>
        <w:t xml:space="preserve">A co-contribution is a mandatory requirement </w:t>
      </w:r>
      <w:r w:rsidR="004647D9" w:rsidRPr="00A711D7">
        <w:rPr>
          <w:rFonts w:cs="Arial"/>
          <w:color w:val="333333"/>
          <w:sz w:val="24"/>
        </w:rPr>
        <w:t xml:space="preserve">for this program </w:t>
      </w:r>
      <w:r w:rsidRPr="00A711D7">
        <w:rPr>
          <w:rFonts w:cs="Arial"/>
          <w:color w:val="333333"/>
          <w:sz w:val="24"/>
        </w:rPr>
        <w:t xml:space="preserve">and relates to the level of funding from industry, </w:t>
      </w:r>
      <w:r w:rsidR="009A356A" w:rsidRPr="00A711D7">
        <w:rPr>
          <w:rFonts w:cs="Arial"/>
          <w:color w:val="333333"/>
          <w:sz w:val="24"/>
        </w:rPr>
        <w:t>employers,</w:t>
      </w:r>
      <w:r w:rsidRPr="00A711D7">
        <w:rPr>
          <w:rFonts w:cs="Arial"/>
          <w:color w:val="333333"/>
          <w:sz w:val="24"/>
        </w:rPr>
        <w:t xml:space="preserve"> or participants towards the cost of the project. Co-contributions </w:t>
      </w:r>
      <w:r w:rsidR="00456C28" w:rsidRPr="00A711D7">
        <w:rPr>
          <w:rFonts w:cs="Arial"/>
          <w:color w:val="333333"/>
          <w:sz w:val="24"/>
        </w:rPr>
        <w:t xml:space="preserve">are the provision of </w:t>
      </w:r>
      <w:r w:rsidR="00842D55" w:rsidRPr="00A711D7">
        <w:rPr>
          <w:rFonts w:cs="Arial"/>
          <w:color w:val="333333"/>
          <w:sz w:val="24"/>
        </w:rPr>
        <w:t>cash or i</w:t>
      </w:r>
      <w:r w:rsidRPr="00A711D7">
        <w:rPr>
          <w:rFonts w:cs="Arial"/>
          <w:color w:val="333333"/>
          <w:sz w:val="24"/>
        </w:rPr>
        <w:t>n-kind</w:t>
      </w:r>
      <w:r w:rsidR="00842D55" w:rsidRPr="00A711D7">
        <w:rPr>
          <w:rFonts w:cs="Arial"/>
          <w:color w:val="333333"/>
          <w:sz w:val="24"/>
        </w:rPr>
        <w:t xml:space="preserve"> resources to the project by th</w:t>
      </w:r>
      <w:r w:rsidR="00EC6E9A" w:rsidRPr="00A711D7">
        <w:rPr>
          <w:rFonts w:cs="Arial"/>
          <w:color w:val="333333"/>
          <w:sz w:val="24"/>
        </w:rPr>
        <w:t>e</w:t>
      </w:r>
      <w:r w:rsidR="00842D55" w:rsidRPr="00A711D7">
        <w:rPr>
          <w:rFonts w:cs="Arial"/>
          <w:color w:val="333333"/>
          <w:sz w:val="24"/>
        </w:rPr>
        <w:t xml:space="preserve"> applicant or another organisation. Th</w:t>
      </w:r>
      <w:r w:rsidRPr="00A711D7">
        <w:rPr>
          <w:rFonts w:cs="Arial"/>
          <w:color w:val="333333"/>
          <w:sz w:val="24"/>
        </w:rPr>
        <w:t xml:space="preserve">ere is no </w:t>
      </w:r>
      <w:r w:rsidR="007F35F8" w:rsidRPr="00A711D7">
        <w:rPr>
          <w:rFonts w:cs="Arial"/>
          <w:color w:val="333333"/>
          <w:sz w:val="24"/>
        </w:rPr>
        <w:t xml:space="preserve">minimum or </w:t>
      </w:r>
      <w:r w:rsidRPr="00A711D7">
        <w:rPr>
          <w:rFonts w:cs="Arial"/>
          <w:color w:val="333333"/>
          <w:sz w:val="24"/>
        </w:rPr>
        <w:t>maximum percentage required.</w:t>
      </w:r>
      <w:r w:rsidR="001764DF">
        <w:rPr>
          <w:rFonts w:cs="Arial"/>
          <w:color w:val="333333"/>
          <w:sz w:val="24"/>
        </w:rPr>
        <w:t xml:space="preserve"> </w:t>
      </w:r>
      <w:r w:rsidRPr="00A711D7">
        <w:rPr>
          <w:rFonts w:cs="Arial"/>
          <w:color w:val="333333"/>
          <w:sz w:val="24"/>
        </w:rPr>
        <w:t>The level of co-contribution will be evaluated during the assessment process as part of the cost/value for money criteria.</w:t>
      </w:r>
    </w:p>
    <w:p w14:paraId="67CF3D66" w14:textId="4D3495D9" w:rsidR="007F35F8" w:rsidRPr="00A711D7" w:rsidRDefault="00B64920" w:rsidP="00863322">
      <w:pPr>
        <w:spacing w:before="120" w:after="240"/>
        <w:ind w:left="360"/>
        <w:jc w:val="both"/>
        <w:rPr>
          <w:rFonts w:cs="Arial"/>
          <w:color w:val="333333"/>
          <w:sz w:val="24"/>
        </w:rPr>
      </w:pPr>
      <w:r w:rsidRPr="00A711D7">
        <w:rPr>
          <w:rFonts w:cs="Arial"/>
          <w:color w:val="333333"/>
          <w:sz w:val="24"/>
        </w:rPr>
        <w:t>A</w:t>
      </w:r>
      <w:r w:rsidR="00AB2D63" w:rsidRPr="00A711D7">
        <w:rPr>
          <w:rFonts w:cs="Arial"/>
          <w:color w:val="333333"/>
          <w:sz w:val="24"/>
        </w:rPr>
        <w:t>ssessors</w:t>
      </w:r>
      <w:r w:rsidR="00EF34EF" w:rsidRPr="00A711D7">
        <w:rPr>
          <w:rFonts w:cs="Arial"/>
          <w:color w:val="333333"/>
          <w:sz w:val="24"/>
        </w:rPr>
        <w:t xml:space="preserve"> will look for evidence of </w:t>
      </w:r>
      <w:r w:rsidR="00304582" w:rsidRPr="00A711D7">
        <w:rPr>
          <w:rFonts w:cs="Arial"/>
          <w:color w:val="333333"/>
          <w:sz w:val="24"/>
        </w:rPr>
        <w:t xml:space="preserve">intended </w:t>
      </w:r>
      <w:r w:rsidR="00EF34EF" w:rsidRPr="00A711D7">
        <w:rPr>
          <w:rFonts w:cs="Arial"/>
          <w:color w:val="333333"/>
          <w:sz w:val="24"/>
        </w:rPr>
        <w:t>co-contributions in your application. The</w:t>
      </w:r>
      <w:r w:rsidR="00304582" w:rsidRPr="00A711D7">
        <w:rPr>
          <w:rFonts w:cs="Arial"/>
          <w:color w:val="333333"/>
          <w:sz w:val="24"/>
        </w:rPr>
        <w:t xml:space="preserve"> most common way to provide evidence of co-contributions is by providing a letter (on letterhead) from the co-contributor</w:t>
      </w:r>
      <w:r w:rsidR="00723B3D" w:rsidRPr="00A711D7">
        <w:rPr>
          <w:rFonts w:cs="Arial"/>
          <w:color w:val="333333"/>
          <w:sz w:val="24"/>
        </w:rPr>
        <w:t>/s</w:t>
      </w:r>
      <w:r w:rsidR="00304582" w:rsidRPr="00A711D7">
        <w:rPr>
          <w:rFonts w:cs="Arial"/>
          <w:color w:val="333333"/>
          <w:sz w:val="24"/>
        </w:rPr>
        <w:t xml:space="preserve"> detailing the financial or in-kind contribution they intend to make to the project. </w:t>
      </w:r>
      <w:r w:rsidR="0045161D" w:rsidRPr="00A711D7">
        <w:rPr>
          <w:rFonts w:cs="Arial"/>
          <w:color w:val="333333"/>
          <w:sz w:val="24"/>
        </w:rPr>
        <w:t xml:space="preserve">  </w:t>
      </w:r>
    </w:p>
    <w:p w14:paraId="4A9CBD62" w14:textId="2A8B7D22" w:rsidR="00B54326" w:rsidRPr="00AD7AF1" w:rsidRDefault="00B54326" w:rsidP="00863322">
      <w:pPr>
        <w:pStyle w:val="ListParagraph"/>
        <w:numPr>
          <w:ilvl w:val="0"/>
          <w:numId w:val="23"/>
        </w:numPr>
        <w:spacing w:after="240"/>
        <w:jc w:val="both"/>
        <w:rPr>
          <w:rFonts w:cs="Arial"/>
          <w:b/>
          <w:color w:val="333333"/>
          <w:sz w:val="24"/>
          <w:u w:val="single"/>
        </w:rPr>
      </w:pPr>
      <w:r w:rsidRPr="00AD7AF1">
        <w:rPr>
          <w:rFonts w:cs="Arial"/>
          <w:b/>
          <w:color w:val="333333"/>
          <w:sz w:val="24"/>
          <w:u w:val="single"/>
        </w:rPr>
        <w:t>My project will be online or mixed delivery. What do I put as the “Primary Location</w:t>
      </w:r>
      <w:r w:rsidR="00232517" w:rsidRPr="00AD7AF1">
        <w:rPr>
          <w:rFonts w:cs="Arial"/>
          <w:b/>
          <w:color w:val="333333"/>
          <w:sz w:val="24"/>
          <w:u w:val="single"/>
        </w:rPr>
        <w:t>”?</w:t>
      </w:r>
    </w:p>
    <w:p w14:paraId="0AF81828" w14:textId="2424EB28" w:rsidR="00446EDD" w:rsidRPr="00A711D7" w:rsidRDefault="00C855B1" w:rsidP="00863322">
      <w:pPr>
        <w:spacing w:before="120" w:after="240"/>
        <w:ind w:left="360"/>
        <w:jc w:val="both"/>
        <w:rPr>
          <w:rFonts w:cs="Arial"/>
          <w:color w:val="333333"/>
          <w:sz w:val="24"/>
        </w:rPr>
      </w:pPr>
      <w:r w:rsidRPr="00A711D7">
        <w:rPr>
          <w:rFonts w:cs="Arial"/>
          <w:color w:val="333333"/>
          <w:sz w:val="24"/>
        </w:rPr>
        <w:t xml:space="preserve">For projects that are intended to be delivered online, </w:t>
      </w:r>
      <w:r w:rsidR="00A92E06" w:rsidRPr="00A711D7">
        <w:rPr>
          <w:rFonts w:cs="Arial"/>
          <w:color w:val="333333"/>
          <w:sz w:val="24"/>
        </w:rPr>
        <w:t>you</w:t>
      </w:r>
      <w:r w:rsidRPr="00A711D7">
        <w:rPr>
          <w:rFonts w:cs="Arial"/>
          <w:color w:val="333333"/>
          <w:sz w:val="24"/>
        </w:rPr>
        <w:t xml:space="preserve"> should put the location </w:t>
      </w:r>
      <w:r w:rsidR="00A314CF" w:rsidRPr="00A711D7">
        <w:rPr>
          <w:rFonts w:cs="Arial"/>
          <w:color w:val="333333"/>
          <w:sz w:val="24"/>
        </w:rPr>
        <w:t>where the online units will be delivered from as the Primary Location</w:t>
      </w:r>
      <w:r w:rsidR="002230B9" w:rsidRPr="00A711D7">
        <w:rPr>
          <w:rFonts w:cs="Arial"/>
          <w:color w:val="333333"/>
          <w:sz w:val="24"/>
        </w:rPr>
        <w:t xml:space="preserve"> (i.e., </w:t>
      </w:r>
      <w:r w:rsidR="00A314CF" w:rsidRPr="00A711D7">
        <w:rPr>
          <w:rFonts w:cs="Arial"/>
          <w:color w:val="333333"/>
          <w:sz w:val="24"/>
        </w:rPr>
        <w:t xml:space="preserve">this may be </w:t>
      </w:r>
      <w:r w:rsidR="00BB4691" w:rsidRPr="00A711D7">
        <w:rPr>
          <w:rFonts w:cs="Arial"/>
          <w:color w:val="333333"/>
          <w:sz w:val="24"/>
        </w:rPr>
        <w:t>your</w:t>
      </w:r>
      <w:r w:rsidR="00A314CF" w:rsidRPr="00A711D7">
        <w:rPr>
          <w:rFonts w:cs="Arial"/>
          <w:color w:val="333333"/>
          <w:sz w:val="24"/>
        </w:rPr>
        <w:t xml:space="preserve"> </w:t>
      </w:r>
      <w:r w:rsidR="00F9225E" w:rsidRPr="00A711D7">
        <w:rPr>
          <w:rFonts w:cs="Arial"/>
          <w:color w:val="333333"/>
          <w:sz w:val="24"/>
        </w:rPr>
        <w:t xml:space="preserve">Queensland </w:t>
      </w:r>
      <w:r w:rsidR="00A314CF" w:rsidRPr="00A711D7">
        <w:rPr>
          <w:rFonts w:cs="Arial"/>
          <w:color w:val="333333"/>
          <w:sz w:val="24"/>
        </w:rPr>
        <w:t>office address</w:t>
      </w:r>
      <w:r w:rsidR="002230B9" w:rsidRPr="00A711D7">
        <w:rPr>
          <w:rFonts w:cs="Arial"/>
          <w:color w:val="333333"/>
          <w:sz w:val="24"/>
        </w:rPr>
        <w:t>)</w:t>
      </w:r>
      <w:r w:rsidR="00A314CF" w:rsidRPr="00A711D7">
        <w:rPr>
          <w:rFonts w:cs="Arial"/>
          <w:color w:val="333333"/>
          <w:sz w:val="24"/>
        </w:rPr>
        <w:t>.</w:t>
      </w:r>
    </w:p>
    <w:p w14:paraId="07B87AF4" w14:textId="77777777" w:rsidR="008F3F6A" w:rsidRPr="00A711D7" w:rsidRDefault="008F3F6A"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On the application form, how do I calculate the number of enterprises and participants I plan to work with?</w:t>
      </w:r>
    </w:p>
    <w:p w14:paraId="44EF2CD2" w14:textId="20D01B13" w:rsidR="00811F81" w:rsidRPr="00A711D7" w:rsidRDefault="009D0B00" w:rsidP="00863322">
      <w:pPr>
        <w:spacing w:before="120" w:after="240"/>
        <w:ind w:left="284"/>
        <w:jc w:val="both"/>
        <w:rPr>
          <w:rFonts w:cs="Arial"/>
          <w:b/>
          <w:bCs/>
          <w:color w:val="333333"/>
          <w:sz w:val="24"/>
          <w:u w:val="single"/>
        </w:rPr>
      </w:pPr>
      <w:r>
        <w:rPr>
          <w:rFonts w:cs="Arial"/>
          <w:bCs/>
          <w:color w:val="333333"/>
          <w:sz w:val="24"/>
        </w:rPr>
        <w:t>You</w:t>
      </w:r>
      <w:r w:rsidR="003C5461" w:rsidRPr="00A711D7">
        <w:rPr>
          <w:rFonts w:cs="Arial"/>
          <w:bCs/>
          <w:color w:val="333333"/>
          <w:sz w:val="24"/>
        </w:rPr>
        <w:t xml:space="preserve"> sh</w:t>
      </w:r>
      <w:r w:rsidR="005C53B1" w:rsidRPr="00A711D7">
        <w:rPr>
          <w:rFonts w:cs="Arial"/>
          <w:bCs/>
          <w:color w:val="333333"/>
          <w:sz w:val="24"/>
        </w:rPr>
        <w:t xml:space="preserve">ould estimate the number of businesses who are likely to partake in the program and the approximate number of staff </w:t>
      </w:r>
      <w:r w:rsidR="00234A69" w:rsidRPr="00A711D7">
        <w:rPr>
          <w:rFonts w:cs="Arial"/>
          <w:bCs/>
          <w:color w:val="333333"/>
          <w:sz w:val="24"/>
        </w:rPr>
        <w:t>each</w:t>
      </w:r>
      <w:r w:rsidR="005C53B1" w:rsidRPr="00A711D7">
        <w:rPr>
          <w:rFonts w:cs="Arial"/>
          <w:bCs/>
          <w:color w:val="333333"/>
          <w:sz w:val="24"/>
        </w:rPr>
        <w:t xml:space="preserve"> business will nominate to </w:t>
      </w:r>
      <w:r w:rsidR="006C33DF" w:rsidRPr="00A711D7">
        <w:rPr>
          <w:rFonts w:cs="Arial"/>
          <w:bCs/>
          <w:color w:val="333333"/>
          <w:sz w:val="24"/>
        </w:rPr>
        <w:t xml:space="preserve">complete the training. </w:t>
      </w:r>
    </w:p>
    <w:p w14:paraId="0C44448E" w14:textId="27C2DF8F" w:rsidR="008F3F6A" w:rsidRPr="00A711D7" w:rsidRDefault="006C33DF" w:rsidP="00863322">
      <w:pPr>
        <w:spacing w:before="120" w:after="240"/>
        <w:ind w:left="720"/>
        <w:jc w:val="both"/>
        <w:rPr>
          <w:rFonts w:cs="Arial"/>
          <w:bCs/>
          <w:color w:val="333333"/>
          <w:sz w:val="24"/>
        </w:rPr>
      </w:pPr>
      <w:r w:rsidRPr="00A711D7">
        <w:rPr>
          <w:rFonts w:cs="Arial"/>
          <w:bCs/>
          <w:i/>
          <w:iCs/>
          <w:color w:val="333333"/>
          <w:sz w:val="24"/>
        </w:rPr>
        <w:t>For example</w:t>
      </w:r>
      <w:r w:rsidR="00C22CD0" w:rsidRPr="00A711D7">
        <w:rPr>
          <w:rFonts w:cs="Arial"/>
          <w:bCs/>
          <w:color w:val="333333"/>
          <w:sz w:val="24"/>
        </w:rPr>
        <w:t>,</w:t>
      </w:r>
      <w:r w:rsidRPr="00A711D7">
        <w:rPr>
          <w:rFonts w:cs="Arial"/>
          <w:bCs/>
          <w:color w:val="333333"/>
          <w:sz w:val="24"/>
        </w:rPr>
        <w:t xml:space="preserve"> </w:t>
      </w:r>
      <w:r w:rsidRPr="00A711D7">
        <w:rPr>
          <w:rFonts w:cs="Arial"/>
          <w:bCs/>
          <w:i/>
          <w:iCs/>
          <w:color w:val="333333"/>
          <w:sz w:val="24"/>
        </w:rPr>
        <w:t xml:space="preserve">if you are planning to </w:t>
      </w:r>
      <w:r w:rsidR="005511F0" w:rsidRPr="00A711D7">
        <w:rPr>
          <w:rFonts w:cs="Arial"/>
          <w:bCs/>
          <w:i/>
          <w:iCs/>
          <w:color w:val="333333"/>
          <w:sz w:val="24"/>
        </w:rPr>
        <w:t xml:space="preserve">deliver the training to </w:t>
      </w:r>
      <w:r w:rsidRPr="00A711D7">
        <w:rPr>
          <w:rFonts w:cs="Arial"/>
          <w:bCs/>
          <w:i/>
          <w:iCs/>
          <w:color w:val="333333"/>
          <w:sz w:val="24"/>
        </w:rPr>
        <w:t>20 businesses</w:t>
      </w:r>
      <w:r w:rsidR="005511F0" w:rsidRPr="00A711D7">
        <w:rPr>
          <w:rFonts w:cs="Arial"/>
          <w:bCs/>
          <w:i/>
          <w:iCs/>
          <w:color w:val="333333"/>
          <w:sz w:val="24"/>
        </w:rPr>
        <w:t xml:space="preserve">, and each business will nominate at least 3 staff to do the training, you </w:t>
      </w:r>
      <w:r w:rsidR="00044362" w:rsidRPr="00A711D7">
        <w:rPr>
          <w:rFonts w:cs="Arial"/>
          <w:bCs/>
          <w:i/>
          <w:iCs/>
          <w:color w:val="333333"/>
          <w:sz w:val="24"/>
        </w:rPr>
        <w:t>would indicate</w:t>
      </w:r>
      <w:r w:rsidR="005511F0" w:rsidRPr="00A711D7">
        <w:rPr>
          <w:rFonts w:cs="Arial"/>
          <w:bCs/>
          <w:i/>
          <w:iCs/>
          <w:color w:val="333333"/>
          <w:sz w:val="24"/>
        </w:rPr>
        <w:t xml:space="preserve"> 20 enterprises and </w:t>
      </w:r>
      <w:r w:rsidR="0034360F" w:rsidRPr="00A711D7">
        <w:rPr>
          <w:rFonts w:cs="Arial"/>
          <w:bCs/>
          <w:i/>
          <w:iCs/>
          <w:color w:val="333333"/>
          <w:sz w:val="24"/>
        </w:rPr>
        <w:t xml:space="preserve">60 </w:t>
      </w:r>
      <w:r w:rsidR="009D660E" w:rsidRPr="00A711D7">
        <w:rPr>
          <w:rFonts w:cs="Arial"/>
          <w:bCs/>
          <w:i/>
          <w:iCs/>
          <w:color w:val="333333"/>
          <w:sz w:val="24"/>
        </w:rPr>
        <w:t>participants</w:t>
      </w:r>
      <w:r w:rsidR="00044362" w:rsidRPr="00A711D7">
        <w:rPr>
          <w:rFonts w:cs="Arial"/>
          <w:bCs/>
          <w:i/>
          <w:iCs/>
          <w:color w:val="333333"/>
          <w:sz w:val="24"/>
        </w:rPr>
        <w:t xml:space="preserve"> on your application form</w:t>
      </w:r>
      <w:r w:rsidR="0034360F" w:rsidRPr="00A711D7">
        <w:rPr>
          <w:rFonts w:cs="Arial"/>
          <w:bCs/>
          <w:i/>
          <w:iCs/>
          <w:color w:val="333333"/>
          <w:sz w:val="24"/>
        </w:rPr>
        <w:t>.</w:t>
      </w:r>
      <w:r w:rsidR="00775427" w:rsidRPr="00A711D7">
        <w:rPr>
          <w:rFonts w:cs="Arial"/>
          <w:bCs/>
          <w:color w:val="333333"/>
          <w:sz w:val="24"/>
        </w:rPr>
        <w:t xml:space="preserve"> </w:t>
      </w:r>
    </w:p>
    <w:p w14:paraId="1A48DC8D" w14:textId="069B3B72" w:rsidR="00C00403" w:rsidRPr="00A711D7" w:rsidRDefault="00775427" w:rsidP="00863322">
      <w:pPr>
        <w:spacing w:before="120" w:after="240"/>
        <w:ind w:left="284"/>
        <w:jc w:val="both"/>
        <w:rPr>
          <w:rFonts w:cs="Arial"/>
          <w:bCs/>
          <w:color w:val="333333"/>
          <w:sz w:val="24"/>
        </w:rPr>
      </w:pPr>
      <w:r w:rsidRPr="00A711D7">
        <w:rPr>
          <w:rFonts w:cs="Arial"/>
          <w:bCs/>
          <w:color w:val="333333"/>
          <w:sz w:val="24"/>
        </w:rPr>
        <w:t xml:space="preserve">The number of enterprises and participants listed in your applications will </w:t>
      </w:r>
      <w:r w:rsidR="00C00403" w:rsidRPr="00A711D7">
        <w:rPr>
          <w:rFonts w:cs="Arial"/>
          <w:bCs/>
          <w:color w:val="333333"/>
          <w:sz w:val="24"/>
        </w:rPr>
        <w:t xml:space="preserve">be </w:t>
      </w:r>
      <w:r w:rsidR="00704ED5" w:rsidRPr="00A711D7">
        <w:rPr>
          <w:rFonts w:cs="Arial"/>
          <w:bCs/>
          <w:color w:val="333333"/>
          <w:sz w:val="24"/>
        </w:rPr>
        <w:t>assessed</w:t>
      </w:r>
      <w:r w:rsidR="00C00403" w:rsidRPr="00A711D7">
        <w:rPr>
          <w:rFonts w:cs="Arial"/>
          <w:bCs/>
          <w:color w:val="333333"/>
          <w:sz w:val="24"/>
        </w:rPr>
        <w:t xml:space="preserve"> as part of the cost/value for money criteria.</w:t>
      </w:r>
    </w:p>
    <w:p w14:paraId="0CB5A465" w14:textId="77777777" w:rsidR="00CA7125" w:rsidRPr="00A711D7" w:rsidRDefault="009D660E" w:rsidP="00863322">
      <w:pPr>
        <w:spacing w:before="120" w:after="240"/>
        <w:ind w:firstLine="284"/>
        <w:jc w:val="both"/>
        <w:rPr>
          <w:rFonts w:cs="Arial"/>
          <w:bCs/>
          <w:color w:val="333333"/>
          <w:sz w:val="24"/>
        </w:rPr>
      </w:pPr>
      <w:r w:rsidRPr="00A711D7">
        <w:rPr>
          <w:rFonts w:cs="Arial"/>
          <w:bCs/>
          <w:color w:val="333333"/>
          <w:sz w:val="24"/>
        </w:rPr>
        <w:t>If your project is successful,</w:t>
      </w:r>
      <w:r w:rsidR="00832A38" w:rsidRPr="00A711D7">
        <w:rPr>
          <w:rFonts w:cs="Arial"/>
          <w:bCs/>
          <w:color w:val="333333"/>
          <w:sz w:val="24"/>
        </w:rPr>
        <w:t xml:space="preserve"> </w:t>
      </w:r>
      <w:r w:rsidRPr="00A711D7">
        <w:rPr>
          <w:rFonts w:cs="Arial"/>
          <w:bCs/>
          <w:color w:val="333333"/>
          <w:sz w:val="24"/>
        </w:rPr>
        <w:t>these nominated numbers will form part of your KPIs.</w:t>
      </w:r>
      <w:r w:rsidR="0034360F" w:rsidRPr="00A711D7">
        <w:rPr>
          <w:rFonts w:cs="Arial"/>
          <w:bCs/>
          <w:color w:val="333333"/>
          <w:sz w:val="24"/>
        </w:rPr>
        <w:t xml:space="preserve"> </w:t>
      </w:r>
    </w:p>
    <w:p w14:paraId="31E9FB9C" w14:textId="58C047C6" w:rsidR="00E36174" w:rsidRPr="00A711D7" w:rsidRDefault="00CA7125" w:rsidP="00917F81">
      <w:pPr>
        <w:pStyle w:val="ListParagraph"/>
        <w:numPr>
          <w:ilvl w:val="0"/>
          <w:numId w:val="23"/>
        </w:numPr>
        <w:spacing w:after="240"/>
        <w:jc w:val="both"/>
        <w:rPr>
          <w:rFonts w:cs="Arial"/>
          <w:b/>
          <w:color w:val="333333"/>
          <w:sz w:val="24"/>
          <w:u w:val="single"/>
        </w:rPr>
      </w:pPr>
      <w:r w:rsidRPr="00A711D7">
        <w:rPr>
          <w:rFonts w:cs="Arial"/>
          <w:b/>
          <w:color w:val="333333"/>
          <w:sz w:val="24"/>
          <w:u w:val="single"/>
        </w:rPr>
        <w:t>I saw that letters of support from industry are mandatory</w:t>
      </w:r>
      <w:r w:rsidR="00605E0C" w:rsidRPr="00A711D7">
        <w:rPr>
          <w:rFonts w:cs="Arial"/>
          <w:b/>
          <w:color w:val="333333"/>
          <w:sz w:val="24"/>
          <w:u w:val="single"/>
        </w:rPr>
        <w:t>. What information should be included in the letters of the support?</w:t>
      </w:r>
      <w:r w:rsidR="00E36174" w:rsidRPr="00A711D7">
        <w:rPr>
          <w:rFonts w:cs="Arial"/>
          <w:b/>
          <w:color w:val="333333"/>
          <w:sz w:val="24"/>
          <w:u w:val="single"/>
          <w:shd w:val="clear" w:color="auto" w:fill="E6E6E6"/>
        </w:rPr>
        <w:t xml:space="preserve"> </w:t>
      </w:r>
    </w:p>
    <w:p w14:paraId="2860A14E" w14:textId="296E1421" w:rsidR="0009013C" w:rsidRPr="00A711D7" w:rsidRDefault="00832A38" w:rsidP="00863322">
      <w:pPr>
        <w:spacing w:before="120" w:after="120"/>
        <w:ind w:left="360"/>
        <w:jc w:val="both"/>
        <w:rPr>
          <w:rFonts w:cs="Arial"/>
          <w:color w:val="333333"/>
          <w:sz w:val="24"/>
        </w:rPr>
      </w:pPr>
      <w:r w:rsidRPr="00A711D7">
        <w:rPr>
          <w:rFonts w:cs="Arial"/>
          <w:color w:val="333333"/>
          <w:sz w:val="24"/>
        </w:rPr>
        <w:lastRenderedPageBreak/>
        <w:t xml:space="preserve">Letters of support </w:t>
      </w:r>
      <w:r w:rsidR="00E95DF6" w:rsidRPr="00A711D7">
        <w:rPr>
          <w:rFonts w:cs="Arial"/>
          <w:color w:val="333333"/>
          <w:sz w:val="24"/>
        </w:rPr>
        <w:t>from</w:t>
      </w:r>
      <w:r w:rsidR="00176F51">
        <w:rPr>
          <w:rFonts w:cs="Arial"/>
          <w:color w:val="333333"/>
          <w:sz w:val="24"/>
        </w:rPr>
        <w:t xml:space="preserve"> employers</w:t>
      </w:r>
      <w:r w:rsidR="00E95DF6" w:rsidRPr="00A711D7">
        <w:rPr>
          <w:rFonts w:cs="Arial"/>
          <w:color w:val="333333"/>
          <w:sz w:val="24"/>
        </w:rPr>
        <w:t xml:space="preserve"> and other </w:t>
      </w:r>
      <w:r w:rsidR="00176F51">
        <w:rPr>
          <w:rFonts w:cs="Arial"/>
          <w:color w:val="333333"/>
          <w:sz w:val="24"/>
        </w:rPr>
        <w:t xml:space="preserve">industry </w:t>
      </w:r>
      <w:r w:rsidR="00E95DF6" w:rsidRPr="00A711D7">
        <w:rPr>
          <w:rFonts w:cs="Arial"/>
          <w:color w:val="333333"/>
          <w:sz w:val="24"/>
        </w:rPr>
        <w:t xml:space="preserve">stakeholders </w:t>
      </w:r>
      <w:r w:rsidRPr="00A711D7">
        <w:rPr>
          <w:rFonts w:cs="Arial"/>
          <w:color w:val="333333"/>
          <w:sz w:val="24"/>
        </w:rPr>
        <w:t>should be project specifi</w:t>
      </w:r>
      <w:r w:rsidR="01752200" w:rsidRPr="00A711D7">
        <w:rPr>
          <w:rFonts w:cs="Arial"/>
          <w:color w:val="333333"/>
          <w:sz w:val="24"/>
        </w:rPr>
        <w:t xml:space="preserve">c and detail support and/or commitment to the proposed project. </w:t>
      </w:r>
      <w:r w:rsidR="122011EA" w:rsidRPr="00A711D7">
        <w:rPr>
          <w:rFonts w:cs="Arial"/>
          <w:color w:val="333333"/>
          <w:sz w:val="24"/>
        </w:rPr>
        <w:t xml:space="preserve"> Letters of support can be a great tool to validate information contained in your application, including</w:t>
      </w:r>
      <w:r w:rsidR="7D8EF445" w:rsidRPr="00A711D7">
        <w:rPr>
          <w:rFonts w:cs="Arial"/>
          <w:color w:val="333333"/>
          <w:sz w:val="24"/>
        </w:rPr>
        <w:t xml:space="preserve"> articulation of</w:t>
      </w:r>
      <w:r w:rsidR="0009013C" w:rsidRPr="00A711D7">
        <w:rPr>
          <w:rFonts w:cs="Arial"/>
          <w:color w:val="333333"/>
          <w:sz w:val="24"/>
        </w:rPr>
        <w:t>:</w:t>
      </w:r>
    </w:p>
    <w:p w14:paraId="4772C7E0" w14:textId="7F06F11A" w:rsidR="0019190F" w:rsidRPr="00A711D7" w:rsidRDefault="00DB630D" w:rsidP="00863322">
      <w:pPr>
        <w:pStyle w:val="ListParagraph"/>
        <w:numPr>
          <w:ilvl w:val="0"/>
          <w:numId w:val="22"/>
        </w:numPr>
        <w:jc w:val="both"/>
        <w:rPr>
          <w:rFonts w:cs="Arial"/>
          <w:color w:val="333333"/>
          <w:sz w:val="24"/>
        </w:rPr>
      </w:pPr>
      <w:r w:rsidRPr="00A711D7">
        <w:rPr>
          <w:rFonts w:cs="Arial"/>
          <w:color w:val="333333"/>
          <w:sz w:val="24"/>
        </w:rPr>
        <w:t>current industry challenges</w:t>
      </w:r>
      <w:r w:rsidR="304AF0A8" w:rsidRPr="00A711D7">
        <w:rPr>
          <w:rFonts w:cs="Arial"/>
          <w:color w:val="333333"/>
          <w:sz w:val="24"/>
        </w:rPr>
        <w:t xml:space="preserve"> and how the proposed training </w:t>
      </w:r>
      <w:r w:rsidR="00F13CD4">
        <w:rPr>
          <w:rFonts w:cs="Arial"/>
          <w:color w:val="333333"/>
          <w:sz w:val="24"/>
        </w:rPr>
        <w:t>is expected to</w:t>
      </w:r>
      <w:r w:rsidR="00F13CD4" w:rsidRPr="00A711D7">
        <w:rPr>
          <w:rFonts w:cs="Arial"/>
          <w:color w:val="333333"/>
          <w:sz w:val="24"/>
        </w:rPr>
        <w:t xml:space="preserve"> </w:t>
      </w:r>
      <w:r w:rsidR="304AF0A8" w:rsidRPr="00A711D7">
        <w:rPr>
          <w:rFonts w:cs="Arial"/>
          <w:color w:val="333333"/>
          <w:sz w:val="24"/>
        </w:rPr>
        <w:t>address these issues</w:t>
      </w:r>
    </w:p>
    <w:p w14:paraId="1D3D1E73" w14:textId="3606BDD5" w:rsidR="00A26B6E" w:rsidRPr="00A711D7" w:rsidRDefault="72E4644F" w:rsidP="00863322">
      <w:pPr>
        <w:pStyle w:val="ListParagraph"/>
        <w:numPr>
          <w:ilvl w:val="0"/>
          <w:numId w:val="22"/>
        </w:numPr>
        <w:jc w:val="both"/>
        <w:rPr>
          <w:rFonts w:cs="Arial"/>
          <w:color w:val="333333"/>
          <w:sz w:val="24"/>
        </w:rPr>
      </w:pPr>
      <w:r w:rsidRPr="00A711D7">
        <w:rPr>
          <w:rFonts w:cs="Arial"/>
          <w:color w:val="333333"/>
          <w:sz w:val="24"/>
        </w:rPr>
        <w:t>previous collaboration on similar projects</w:t>
      </w:r>
    </w:p>
    <w:p w14:paraId="1FF8D694" w14:textId="5504F033" w:rsidR="004654A8" w:rsidRPr="00A711D7" w:rsidRDefault="686472FC" w:rsidP="00863322">
      <w:pPr>
        <w:pStyle w:val="ListParagraph"/>
        <w:numPr>
          <w:ilvl w:val="0"/>
          <w:numId w:val="22"/>
        </w:numPr>
        <w:jc w:val="both"/>
        <w:rPr>
          <w:rFonts w:cs="Arial"/>
          <w:color w:val="333333"/>
          <w:sz w:val="24"/>
        </w:rPr>
      </w:pPr>
      <w:r w:rsidRPr="00A711D7">
        <w:rPr>
          <w:rFonts w:cs="Arial"/>
          <w:color w:val="333333"/>
          <w:sz w:val="24"/>
        </w:rPr>
        <w:t>i</w:t>
      </w:r>
      <w:r w:rsidR="00A26B6E" w:rsidRPr="00A711D7">
        <w:rPr>
          <w:rFonts w:cs="Arial"/>
          <w:color w:val="333333"/>
          <w:sz w:val="24"/>
        </w:rPr>
        <w:t>n</w:t>
      </w:r>
      <w:r w:rsidR="001F4B3D" w:rsidRPr="00A711D7">
        <w:rPr>
          <w:rFonts w:cs="Arial"/>
          <w:color w:val="333333"/>
          <w:sz w:val="24"/>
        </w:rPr>
        <w:t>-kind</w:t>
      </w:r>
      <w:r w:rsidR="1D07CA7B" w:rsidRPr="00A711D7">
        <w:rPr>
          <w:rFonts w:cs="Arial"/>
          <w:color w:val="333333"/>
          <w:sz w:val="24"/>
        </w:rPr>
        <w:t>,</w:t>
      </w:r>
      <w:r w:rsidR="71DFE7A8" w:rsidRPr="00A711D7">
        <w:rPr>
          <w:rFonts w:cs="Arial"/>
          <w:color w:val="333333"/>
          <w:sz w:val="24"/>
        </w:rPr>
        <w:t xml:space="preserve"> </w:t>
      </w:r>
      <w:r w:rsidR="001F4B3D" w:rsidRPr="00A711D7">
        <w:rPr>
          <w:rFonts w:cs="Arial"/>
          <w:color w:val="333333"/>
          <w:sz w:val="24"/>
        </w:rPr>
        <w:t>financial</w:t>
      </w:r>
      <w:r w:rsidR="00A82E4F" w:rsidRPr="00A711D7">
        <w:rPr>
          <w:rFonts w:cs="Arial"/>
          <w:color w:val="333333"/>
          <w:sz w:val="24"/>
        </w:rPr>
        <w:t>,</w:t>
      </w:r>
      <w:r w:rsidR="00A26B6E" w:rsidRPr="00A711D7">
        <w:rPr>
          <w:rFonts w:cs="Arial"/>
          <w:color w:val="333333"/>
          <w:sz w:val="24"/>
        </w:rPr>
        <w:t xml:space="preserve"> </w:t>
      </w:r>
      <w:r w:rsidR="3DC79313" w:rsidRPr="00A711D7">
        <w:rPr>
          <w:rFonts w:cs="Arial"/>
          <w:color w:val="333333"/>
          <w:sz w:val="24"/>
        </w:rPr>
        <w:t xml:space="preserve">or other </w:t>
      </w:r>
      <w:r w:rsidR="00E61677" w:rsidRPr="00A711D7">
        <w:rPr>
          <w:rFonts w:cs="Arial"/>
          <w:color w:val="333333"/>
          <w:sz w:val="24"/>
        </w:rPr>
        <w:t>support</w:t>
      </w:r>
    </w:p>
    <w:p w14:paraId="62336B0F" w14:textId="483B2E2D" w:rsidR="004654A8" w:rsidRPr="00A711D7" w:rsidRDefault="6690627E" w:rsidP="00863322">
      <w:pPr>
        <w:pStyle w:val="ListParagraph"/>
        <w:numPr>
          <w:ilvl w:val="0"/>
          <w:numId w:val="22"/>
        </w:numPr>
        <w:spacing w:after="240"/>
        <w:jc w:val="both"/>
        <w:rPr>
          <w:rFonts w:cs="Arial"/>
          <w:color w:val="333333"/>
          <w:sz w:val="24"/>
        </w:rPr>
      </w:pPr>
      <w:r w:rsidRPr="00A711D7">
        <w:rPr>
          <w:rFonts w:cs="Arial"/>
          <w:color w:val="333333"/>
          <w:sz w:val="24"/>
        </w:rPr>
        <w:t xml:space="preserve">approximate number of staff who would benefit from </w:t>
      </w:r>
      <w:r w:rsidR="7124ADDC" w:rsidRPr="00A711D7">
        <w:rPr>
          <w:rFonts w:cs="Arial"/>
          <w:color w:val="333333"/>
          <w:sz w:val="24"/>
        </w:rPr>
        <w:t xml:space="preserve">potential training </w:t>
      </w:r>
    </w:p>
    <w:p w14:paraId="59E00891" w14:textId="5F024619" w:rsidR="00E66A25" w:rsidRPr="00A711D7" w:rsidRDefault="00E66A25"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Ca</w:t>
      </w:r>
      <w:r w:rsidR="00946650" w:rsidRPr="00A711D7">
        <w:rPr>
          <w:rFonts w:cs="Arial"/>
          <w:b/>
          <w:bCs/>
          <w:color w:val="333333"/>
          <w:sz w:val="24"/>
          <w:u w:val="single"/>
        </w:rPr>
        <w:t>n</w:t>
      </w:r>
      <w:r w:rsidRPr="00A711D7">
        <w:rPr>
          <w:rFonts w:cs="Arial"/>
          <w:b/>
          <w:bCs/>
          <w:color w:val="333333"/>
          <w:sz w:val="24"/>
          <w:u w:val="single"/>
        </w:rPr>
        <w:t xml:space="preserve"> I submit multiple applications?</w:t>
      </w:r>
    </w:p>
    <w:p w14:paraId="2C83887E" w14:textId="0931B79C" w:rsidR="00E66A25" w:rsidRPr="00A711D7" w:rsidRDefault="00E66A25" w:rsidP="00863322">
      <w:pPr>
        <w:spacing w:before="120" w:after="240"/>
        <w:ind w:left="284"/>
        <w:jc w:val="both"/>
        <w:rPr>
          <w:rFonts w:cs="Arial"/>
          <w:color w:val="333333"/>
          <w:sz w:val="24"/>
        </w:rPr>
      </w:pPr>
      <w:r w:rsidRPr="00A711D7">
        <w:rPr>
          <w:rFonts w:cs="Arial"/>
          <w:color w:val="333333"/>
          <w:sz w:val="24"/>
        </w:rPr>
        <w:t xml:space="preserve">Yes, you can submit multiple applications </w:t>
      </w:r>
      <w:r w:rsidR="00C2596E">
        <w:rPr>
          <w:rFonts w:cs="Arial"/>
          <w:color w:val="333333"/>
          <w:sz w:val="24"/>
        </w:rPr>
        <w:t>this funding round</w:t>
      </w:r>
      <w:r w:rsidRPr="00A711D7">
        <w:rPr>
          <w:rFonts w:cs="Arial"/>
          <w:color w:val="333333"/>
          <w:sz w:val="24"/>
        </w:rPr>
        <w:t xml:space="preserve">. </w:t>
      </w:r>
      <w:r w:rsidR="00AE09A1" w:rsidRPr="00A711D7">
        <w:rPr>
          <w:rFonts w:cs="Arial"/>
          <w:color w:val="333333"/>
          <w:sz w:val="24"/>
        </w:rPr>
        <w:t>However, not all application</w:t>
      </w:r>
      <w:r w:rsidR="0008383A">
        <w:rPr>
          <w:rFonts w:cs="Arial"/>
          <w:color w:val="333333"/>
          <w:sz w:val="24"/>
        </w:rPr>
        <w:t>s</w:t>
      </w:r>
      <w:r w:rsidR="00AE09A1" w:rsidRPr="00A711D7">
        <w:rPr>
          <w:rFonts w:cs="Arial"/>
          <w:color w:val="333333"/>
          <w:sz w:val="24"/>
        </w:rPr>
        <w:t xml:space="preserve"> will receive funding, so individual applications should be standalone</w:t>
      </w:r>
      <w:r w:rsidR="00946650" w:rsidRPr="00A711D7">
        <w:rPr>
          <w:rFonts w:cs="Arial"/>
          <w:color w:val="333333"/>
          <w:sz w:val="24"/>
        </w:rPr>
        <w:t xml:space="preserve"> projects that can operate independently of other project applications. </w:t>
      </w:r>
    </w:p>
    <w:p w14:paraId="76C4275F" w14:textId="455B0BC2" w:rsidR="00946650" w:rsidRPr="00A711D7" w:rsidRDefault="00946650"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 xml:space="preserve">My organisation has already developed micro-credential/s. Can I apply for funding </w:t>
      </w:r>
      <w:r w:rsidR="008B175E" w:rsidRPr="00A711D7">
        <w:rPr>
          <w:rFonts w:cs="Arial"/>
          <w:b/>
          <w:bCs/>
          <w:color w:val="333333"/>
          <w:sz w:val="24"/>
          <w:u w:val="single"/>
        </w:rPr>
        <w:t>to deliver these micro-credentials to industry?</w:t>
      </w:r>
    </w:p>
    <w:p w14:paraId="61687027" w14:textId="77777777" w:rsidR="007D3882" w:rsidRDefault="008B175E" w:rsidP="00863322">
      <w:pPr>
        <w:spacing w:before="120" w:after="240"/>
        <w:ind w:left="284"/>
        <w:jc w:val="both"/>
        <w:rPr>
          <w:rFonts w:cs="Arial"/>
          <w:color w:val="333333"/>
          <w:sz w:val="24"/>
        </w:rPr>
      </w:pPr>
      <w:r w:rsidRPr="00A711D7">
        <w:rPr>
          <w:rFonts w:cs="Arial"/>
          <w:color w:val="333333"/>
          <w:sz w:val="24"/>
        </w:rPr>
        <w:t xml:space="preserve">No. </w:t>
      </w:r>
      <w:r w:rsidR="007D3882">
        <w:rPr>
          <w:rFonts w:cs="Arial"/>
          <w:color w:val="333333"/>
          <w:sz w:val="24"/>
        </w:rPr>
        <w:t>This funding is not for the delivery of existing micro-credentials.</w:t>
      </w:r>
    </w:p>
    <w:p w14:paraId="787A1F76" w14:textId="0B7D4FBB" w:rsidR="008B175E" w:rsidRPr="00A711D7" w:rsidRDefault="008B175E" w:rsidP="00863322">
      <w:pPr>
        <w:spacing w:before="120" w:after="240"/>
        <w:ind w:left="284"/>
        <w:jc w:val="both"/>
        <w:rPr>
          <w:rFonts w:cs="Arial"/>
          <w:color w:val="333333"/>
          <w:sz w:val="24"/>
        </w:rPr>
      </w:pPr>
      <w:r w:rsidRPr="00A711D7">
        <w:rPr>
          <w:rFonts w:cs="Arial"/>
          <w:color w:val="333333"/>
          <w:sz w:val="24"/>
        </w:rPr>
        <w:t>As stated in the program guidelines, projects funded through this program will design (in consultation with industry), develop and deliver new micro-credentials not currently available to industry.</w:t>
      </w:r>
      <w:r w:rsidR="007D3882">
        <w:rPr>
          <w:rFonts w:cs="Arial"/>
          <w:color w:val="333333"/>
          <w:sz w:val="24"/>
        </w:rPr>
        <w:t xml:space="preserve"> </w:t>
      </w:r>
    </w:p>
    <w:p w14:paraId="2B9B0B8B" w14:textId="65E64D61" w:rsidR="008B175E" w:rsidRPr="00A711D7" w:rsidRDefault="008B175E"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I am pla</w:t>
      </w:r>
      <w:r w:rsidR="00586176" w:rsidRPr="00A711D7">
        <w:rPr>
          <w:rFonts w:cs="Arial"/>
          <w:b/>
          <w:bCs/>
          <w:color w:val="333333"/>
          <w:sz w:val="24"/>
          <w:u w:val="single"/>
        </w:rPr>
        <w:t xml:space="preserve">nning on delivering the micro-credentials online and my delivery costs will be less than 50%. Can I still apply? </w:t>
      </w:r>
    </w:p>
    <w:p w14:paraId="448CB1DF" w14:textId="3B4A6BD3" w:rsidR="00282EB1" w:rsidRPr="00A711D7" w:rsidRDefault="008701EE" w:rsidP="00863322">
      <w:pPr>
        <w:spacing w:before="120" w:after="240"/>
        <w:ind w:left="360"/>
        <w:jc w:val="both"/>
        <w:rPr>
          <w:sz w:val="24"/>
        </w:rPr>
      </w:pPr>
      <w:r w:rsidRPr="00A711D7">
        <w:rPr>
          <w:rFonts w:cs="Arial"/>
          <w:color w:val="333333"/>
          <w:sz w:val="24"/>
        </w:rPr>
        <w:t xml:space="preserve">Yes. While it is expected that most projects will utilise at least 50% of funding in the delivery phase, </w:t>
      </w:r>
      <w:r w:rsidR="005307F4" w:rsidRPr="00A711D7">
        <w:rPr>
          <w:rFonts w:cs="Arial"/>
          <w:color w:val="333333"/>
          <w:sz w:val="24"/>
        </w:rPr>
        <w:t xml:space="preserve">the department is aware that online delivery may reduce delivery costs. If your delivery costs are less than 50%, you </w:t>
      </w:r>
      <w:r w:rsidR="00E163A2" w:rsidRPr="00A711D7">
        <w:rPr>
          <w:rFonts w:cs="Arial"/>
          <w:color w:val="333333"/>
          <w:sz w:val="24"/>
        </w:rPr>
        <w:t>should include a statement in your application explaining</w:t>
      </w:r>
      <w:r w:rsidR="008A75BD" w:rsidRPr="00A711D7">
        <w:rPr>
          <w:rFonts w:cs="Arial"/>
          <w:color w:val="333333"/>
          <w:sz w:val="24"/>
        </w:rPr>
        <w:t xml:space="preserve"> why the costs are reduced. Departmental </w:t>
      </w:r>
      <w:r w:rsidR="00C3628B" w:rsidRPr="00A711D7">
        <w:rPr>
          <w:rFonts w:cs="Arial"/>
          <w:color w:val="333333"/>
          <w:sz w:val="24"/>
        </w:rPr>
        <w:t>staff</w:t>
      </w:r>
      <w:r w:rsidR="008A75BD" w:rsidRPr="00A711D7">
        <w:rPr>
          <w:rFonts w:cs="Arial"/>
          <w:color w:val="333333"/>
          <w:sz w:val="24"/>
        </w:rPr>
        <w:t xml:space="preserve"> will take this information into</w:t>
      </w:r>
      <w:r w:rsidR="00586176" w:rsidRPr="00A711D7">
        <w:rPr>
          <w:rFonts w:cs="Arial"/>
          <w:color w:val="333333"/>
          <w:sz w:val="24"/>
        </w:rPr>
        <w:t xml:space="preserve"> account when reviewing your application</w:t>
      </w:r>
      <w:r w:rsidR="008A75BD" w:rsidRPr="00A711D7">
        <w:rPr>
          <w:rFonts w:cs="Arial"/>
          <w:bCs/>
          <w:color w:val="333333"/>
          <w:sz w:val="24"/>
          <w:shd w:val="clear" w:color="auto" w:fill="E6E6E6"/>
        </w:rPr>
        <w:t xml:space="preserve">. </w:t>
      </w:r>
    </w:p>
    <w:p w14:paraId="257B6737" w14:textId="4BD5A027" w:rsidR="00446EDD" w:rsidRPr="00A711D7" w:rsidRDefault="00446EDD" w:rsidP="00863322">
      <w:pPr>
        <w:pStyle w:val="Heading2"/>
        <w:spacing w:after="240"/>
        <w:rPr>
          <w:sz w:val="24"/>
        </w:rPr>
      </w:pPr>
      <w:r w:rsidRPr="00A711D7">
        <w:rPr>
          <w:sz w:val="24"/>
          <w:shd w:val="clear" w:color="auto" w:fill="E6E6E6"/>
        </w:rPr>
        <w:t>ASSESSMENT PROCESS</w:t>
      </w:r>
    </w:p>
    <w:p w14:paraId="38A05DF8" w14:textId="138EC198" w:rsidR="00B7276A" w:rsidRPr="00A711D7" w:rsidRDefault="00B7276A"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How will applications be assessed?</w:t>
      </w:r>
    </w:p>
    <w:p w14:paraId="1A2DB7C6" w14:textId="5B88EBF0" w:rsidR="00446EDD" w:rsidRPr="00A711D7" w:rsidRDefault="00446EDD" w:rsidP="00863322">
      <w:pPr>
        <w:spacing w:before="120" w:after="240"/>
        <w:ind w:left="360"/>
        <w:jc w:val="both"/>
        <w:rPr>
          <w:rFonts w:cs="Arial"/>
          <w:color w:val="333333"/>
          <w:sz w:val="24"/>
        </w:rPr>
      </w:pPr>
      <w:r w:rsidRPr="00A711D7">
        <w:rPr>
          <w:rFonts w:cs="Arial"/>
          <w:color w:val="333333"/>
          <w:sz w:val="24"/>
        </w:rPr>
        <w:t xml:space="preserve">A panel will assess applications against the selection criteria detailed in the </w:t>
      </w:r>
      <w:hyperlink r:id="rId16" w:history="1">
        <w:r w:rsidR="00CF1303" w:rsidRPr="00BA6E85">
          <w:rPr>
            <w:rStyle w:val="Hyperlink"/>
            <w:rFonts w:cs="Arial"/>
            <w:i/>
            <w:iCs/>
            <w:sz w:val="24"/>
          </w:rPr>
          <w:t>Micro-credentialing Program Guidelines 2024</w:t>
        </w:r>
      </w:hyperlink>
      <w:r w:rsidR="00CF1303">
        <w:rPr>
          <w:rFonts w:cs="Arial"/>
          <w:i/>
          <w:iCs/>
          <w:color w:val="333333"/>
          <w:sz w:val="24"/>
        </w:rPr>
        <w:t xml:space="preserve"> </w:t>
      </w:r>
      <w:r w:rsidRPr="00A711D7">
        <w:rPr>
          <w:rFonts w:cs="Arial"/>
          <w:color w:val="333333"/>
          <w:sz w:val="24"/>
        </w:rPr>
        <w:t xml:space="preserve">document, which include: Capacity to manage; Workforce skills needs; Industry driven; Accessible to participants; Portable and recognisable; and Cost, value for money and sustainability. </w:t>
      </w:r>
    </w:p>
    <w:p w14:paraId="73D7F8F4" w14:textId="63DB7E41" w:rsidR="00997B58" w:rsidRPr="00A711D7" w:rsidRDefault="00997B58"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When will I know the outcome of my application?</w:t>
      </w:r>
    </w:p>
    <w:p w14:paraId="5B9019DB" w14:textId="3D6A03D6" w:rsidR="00446EDD" w:rsidRPr="00A711D7" w:rsidRDefault="00446EDD" w:rsidP="00863322">
      <w:pPr>
        <w:spacing w:before="120" w:after="240"/>
        <w:ind w:left="360"/>
        <w:jc w:val="both"/>
        <w:rPr>
          <w:rFonts w:cs="Arial"/>
          <w:color w:val="333333"/>
          <w:sz w:val="24"/>
        </w:rPr>
      </w:pPr>
      <w:r w:rsidRPr="00A711D7">
        <w:rPr>
          <w:rFonts w:cs="Arial"/>
          <w:color w:val="333333"/>
          <w:sz w:val="24"/>
        </w:rPr>
        <w:t xml:space="preserve">It is anticipated that </w:t>
      </w:r>
      <w:r w:rsidR="00FF4625" w:rsidRPr="00A711D7">
        <w:rPr>
          <w:rFonts w:cs="Arial"/>
          <w:color w:val="333333"/>
          <w:sz w:val="24"/>
        </w:rPr>
        <w:t xml:space="preserve">you will be notified of the outcome of your application </w:t>
      </w:r>
      <w:r w:rsidR="006C6C7C">
        <w:rPr>
          <w:rFonts w:cs="Arial"/>
          <w:color w:val="333333"/>
          <w:sz w:val="24"/>
        </w:rPr>
        <w:t>in December 2024 or January 2025</w:t>
      </w:r>
      <w:r w:rsidR="0053183D" w:rsidRPr="00A711D7">
        <w:rPr>
          <w:rFonts w:cs="Arial"/>
          <w:color w:val="333333"/>
          <w:sz w:val="24"/>
        </w:rPr>
        <w:t>, so that projects can commence</w:t>
      </w:r>
      <w:r w:rsidR="00A96E2B">
        <w:rPr>
          <w:rFonts w:cs="Arial"/>
          <w:color w:val="333333"/>
          <w:sz w:val="24"/>
        </w:rPr>
        <w:t xml:space="preserve"> from </w:t>
      </w:r>
      <w:r w:rsidR="006C6C7C">
        <w:rPr>
          <w:rFonts w:cs="Arial"/>
          <w:color w:val="333333"/>
          <w:sz w:val="24"/>
        </w:rPr>
        <w:t>February</w:t>
      </w:r>
      <w:r w:rsidR="00A96E2B">
        <w:rPr>
          <w:rFonts w:cs="Arial"/>
          <w:color w:val="333333"/>
          <w:sz w:val="24"/>
        </w:rPr>
        <w:t xml:space="preserve"> </w:t>
      </w:r>
      <w:r w:rsidR="00A96E2B">
        <w:rPr>
          <w:rFonts w:cs="Arial"/>
          <w:color w:val="333333"/>
          <w:sz w:val="24"/>
        </w:rPr>
        <w:lastRenderedPageBreak/>
        <w:t>2025 onwards.</w:t>
      </w:r>
      <w:r w:rsidR="00FA7365">
        <w:rPr>
          <w:rFonts w:cs="Arial"/>
          <w:color w:val="333333"/>
          <w:sz w:val="24"/>
        </w:rPr>
        <w:t xml:space="preserve"> </w:t>
      </w:r>
      <w:r w:rsidR="00EE3609">
        <w:rPr>
          <w:rFonts w:cs="Arial"/>
          <w:color w:val="333333"/>
          <w:sz w:val="24"/>
        </w:rPr>
        <w:t xml:space="preserve">Successful applicants are expected to execute their service agreement with the department and commence their project within 3 months of being notified </w:t>
      </w:r>
      <w:r w:rsidR="00A76D40">
        <w:rPr>
          <w:rFonts w:cs="Arial"/>
          <w:color w:val="333333"/>
          <w:sz w:val="24"/>
        </w:rPr>
        <w:t>of approved funding.</w:t>
      </w:r>
      <w:r w:rsidR="00B172DB">
        <w:rPr>
          <w:rFonts w:cs="Arial"/>
          <w:color w:val="333333"/>
          <w:sz w:val="24"/>
        </w:rPr>
        <w:t xml:space="preserve"> </w:t>
      </w:r>
    </w:p>
    <w:p w14:paraId="2938690E" w14:textId="1F003FC7" w:rsidR="00997B58" w:rsidRPr="00A711D7" w:rsidRDefault="00997B58"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How will I know if my application is approved? </w:t>
      </w:r>
    </w:p>
    <w:p w14:paraId="48FCA369" w14:textId="344C70E5" w:rsidR="00FA7365" w:rsidRPr="00A711D7" w:rsidRDefault="00446EDD" w:rsidP="00863322">
      <w:pPr>
        <w:spacing w:before="120" w:after="240"/>
        <w:ind w:left="360"/>
        <w:jc w:val="both"/>
        <w:rPr>
          <w:rFonts w:cs="Arial"/>
          <w:color w:val="333333"/>
          <w:sz w:val="24"/>
        </w:rPr>
      </w:pPr>
      <w:r w:rsidRPr="00A711D7">
        <w:rPr>
          <w:rFonts w:cs="Arial"/>
          <w:color w:val="333333"/>
          <w:sz w:val="24"/>
        </w:rPr>
        <w:t>If your application is approved for funding, you will be</w:t>
      </w:r>
      <w:r w:rsidR="00135D51" w:rsidRPr="00A711D7">
        <w:rPr>
          <w:rFonts w:cs="Arial"/>
          <w:color w:val="333333"/>
          <w:sz w:val="24"/>
        </w:rPr>
        <w:t xml:space="preserve"> </w:t>
      </w:r>
      <w:r w:rsidR="00B172DB">
        <w:rPr>
          <w:rFonts w:cs="Arial"/>
          <w:color w:val="333333"/>
          <w:sz w:val="24"/>
        </w:rPr>
        <w:t xml:space="preserve">notified of the outcome via an email with a request to confirm the project details. </w:t>
      </w:r>
    </w:p>
    <w:p w14:paraId="35BA048E" w14:textId="20CEE5C8" w:rsidR="00446EDD" w:rsidRPr="00FD4431" w:rsidRDefault="00446EDD" w:rsidP="00FD4431">
      <w:pPr>
        <w:pStyle w:val="ListParagraph"/>
        <w:numPr>
          <w:ilvl w:val="0"/>
          <w:numId w:val="23"/>
        </w:numPr>
        <w:spacing w:after="240"/>
        <w:jc w:val="both"/>
        <w:rPr>
          <w:rFonts w:cs="Arial"/>
          <w:b/>
          <w:color w:val="333333"/>
          <w:sz w:val="24"/>
          <w:u w:val="single"/>
        </w:rPr>
      </w:pPr>
      <w:r w:rsidRPr="00FD4431">
        <w:rPr>
          <w:rFonts w:cs="Arial"/>
          <w:b/>
          <w:color w:val="333333"/>
          <w:sz w:val="24"/>
          <w:u w:val="single"/>
        </w:rPr>
        <w:t>If my</w:t>
      </w:r>
      <w:r w:rsidR="00A76D40" w:rsidRPr="00FD4431">
        <w:rPr>
          <w:rFonts w:cs="Arial"/>
          <w:b/>
          <w:color w:val="333333"/>
          <w:sz w:val="24"/>
          <w:u w:val="single"/>
        </w:rPr>
        <w:t xml:space="preserve"> round 1 or 2 </w:t>
      </w:r>
      <w:r w:rsidRPr="00FD4431">
        <w:rPr>
          <w:rFonts w:cs="Arial"/>
          <w:b/>
          <w:color w:val="333333"/>
          <w:sz w:val="24"/>
          <w:u w:val="single"/>
        </w:rPr>
        <w:t xml:space="preserve">application </w:t>
      </w:r>
      <w:r w:rsidR="0053183D" w:rsidRPr="00FD4431">
        <w:rPr>
          <w:rFonts w:cs="Arial"/>
          <w:b/>
          <w:color w:val="333333"/>
          <w:sz w:val="24"/>
          <w:u w:val="single"/>
        </w:rPr>
        <w:t>was</w:t>
      </w:r>
      <w:r w:rsidRPr="00FD4431">
        <w:rPr>
          <w:rFonts w:cs="Arial"/>
          <w:b/>
          <w:color w:val="333333"/>
          <w:sz w:val="24"/>
          <w:u w:val="single"/>
        </w:rPr>
        <w:t xml:space="preserve"> unsuccessful, can I apply again?</w:t>
      </w:r>
    </w:p>
    <w:p w14:paraId="4D575A67" w14:textId="0BB16FB7" w:rsidR="001E789D" w:rsidRPr="00A711D7" w:rsidRDefault="0053183D" w:rsidP="00863322">
      <w:pPr>
        <w:spacing w:before="120" w:after="240"/>
        <w:ind w:left="360"/>
        <w:jc w:val="both"/>
        <w:rPr>
          <w:rFonts w:cs="Arial"/>
          <w:color w:val="333333"/>
          <w:sz w:val="24"/>
        </w:rPr>
      </w:pPr>
      <w:r w:rsidRPr="00A711D7">
        <w:rPr>
          <w:rFonts w:cs="Arial"/>
          <w:color w:val="333333"/>
          <w:sz w:val="24"/>
        </w:rPr>
        <w:t xml:space="preserve">Yes, non-successful applicants from </w:t>
      </w:r>
      <w:r w:rsidR="00EC0496">
        <w:rPr>
          <w:rFonts w:cs="Arial"/>
          <w:color w:val="333333"/>
          <w:sz w:val="24"/>
        </w:rPr>
        <w:t>the first or second</w:t>
      </w:r>
      <w:r w:rsidR="00B172DB">
        <w:rPr>
          <w:rFonts w:cs="Arial"/>
          <w:color w:val="333333"/>
          <w:sz w:val="24"/>
        </w:rPr>
        <w:t xml:space="preserve"> </w:t>
      </w:r>
      <w:r w:rsidRPr="00A711D7">
        <w:rPr>
          <w:rFonts w:cs="Arial"/>
          <w:color w:val="333333"/>
          <w:sz w:val="24"/>
        </w:rPr>
        <w:t xml:space="preserve">funding round are encouraged to apply again. </w:t>
      </w:r>
      <w:r w:rsidR="001E789D" w:rsidRPr="00A711D7">
        <w:rPr>
          <w:rFonts w:cs="Arial"/>
          <w:color w:val="333333"/>
          <w:sz w:val="24"/>
        </w:rPr>
        <w:t>If you haven’t already, y</w:t>
      </w:r>
      <w:r w:rsidR="00446EDD" w:rsidRPr="00A711D7">
        <w:rPr>
          <w:rFonts w:cs="Arial"/>
          <w:color w:val="333333"/>
          <w:sz w:val="24"/>
        </w:rPr>
        <w:t xml:space="preserve">ou can request feedback </w:t>
      </w:r>
      <w:r w:rsidR="001E789D" w:rsidRPr="00A711D7">
        <w:rPr>
          <w:rFonts w:cs="Arial"/>
          <w:color w:val="333333"/>
          <w:sz w:val="24"/>
        </w:rPr>
        <w:t xml:space="preserve">on your </w:t>
      </w:r>
      <w:r w:rsidR="00165B90" w:rsidRPr="00A711D7">
        <w:rPr>
          <w:rFonts w:cs="Arial"/>
          <w:color w:val="333333"/>
          <w:sz w:val="24"/>
        </w:rPr>
        <w:t>un</w:t>
      </w:r>
      <w:r w:rsidR="001E789D" w:rsidRPr="00A711D7">
        <w:rPr>
          <w:rFonts w:cs="Arial"/>
          <w:color w:val="333333"/>
          <w:sz w:val="24"/>
        </w:rPr>
        <w:t>successful application</w:t>
      </w:r>
      <w:r w:rsidR="005D70F0" w:rsidRPr="00A711D7">
        <w:rPr>
          <w:rFonts w:cs="Arial"/>
          <w:color w:val="333333"/>
          <w:sz w:val="24"/>
        </w:rPr>
        <w:t xml:space="preserve"> by emailing </w:t>
      </w:r>
      <w:hyperlink r:id="rId17" w:history="1">
        <w:r w:rsidR="005D70F0" w:rsidRPr="00A711D7">
          <w:rPr>
            <w:rStyle w:val="Hyperlink"/>
            <w:rFonts w:cs="Arial"/>
            <w:sz w:val="24"/>
          </w:rPr>
          <w:t>VPI@desbt.qld.gov.au</w:t>
        </w:r>
      </w:hyperlink>
      <w:r w:rsidR="001E789D" w:rsidRPr="00A711D7">
        <w:rPr>
          <w:rFonts w:cs="Arial"/>
          <w:color w:val="333333"/>
          <w:sz w:val="24"/>
        </w:rPr>
        <w:t xml:space="preserve">.  </w:t>
      </w:r>
    </w:p>
    <w:p w14:paraId="06E8EE18" w14:textId="007A541B" w:rsidR="00446EDD" w:rsidRPr="00A711D7" w:rsidRDefault="00446EDD"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Can I apply for feedback?</w:t>
      </w:r>
    </w:p>
    <w:p w14:paraId="2E079420" w14:textId="63E48D5E" w:rsidR="00446EDD" w:rsidRPr="00A711D7" w:rsidRDefault="00446EDD" w:rsidP="00863322">
      <w:pPr>
        <w:spacing w:before="120" w:after="240"/>
        <w:ind w:left="360"/>
        <w:jc w:val="both"/>
        <w:rPr>
          <w:rFonts w:cs="Arial"/>
          <w:color w:val="333333"/>
          <w:sz w:val="24"/>
        </w:rPr>
      </w:pPr>
      <w:r w:rsidRPr="00A711D7">
        <w:rPr>
          <w:rFonts w:cs="Arial"/>
          <w:color w:val="333333"/>
          <w:sz w:val="24"/>
        </w:rPr>
        <w:t>Yes, non-successful applicants may seek feedback from the Department in relation to the provision of funding under the Micro-credentialing Program. A request for feedback must be emailed to</w:t>
      </w:r>
      <w:r w:rsidR="009647D6" w:rsidRPr="00A711D7">
        <w:rPr>
          <w:rFonts w:cs="Arial"/>
          <w:color w:val="333333"/>
          <w:sz w:val="24"/>
        </w:rPr>
        <w:t xml:space="preserve"> </w:t>
      </w:r>
      <w:hyperlink r:id="rId18" w:history="1">
        <w:r w:rsidRPr="00A711D7">
          <w:rPr>
            <w:rStyle w:val="Hyperlink"/>
            <w:rFonts w:cs="Arial"/>
            <w:sz w:val="24"/>
          </w:rPr>
          <w:t>VPI@desbt.qld.gov.au</w:t>
        </w:r>
      </w:hyperlink>
      <w:r w:rsidR="009647D6" w:rsidRPr="00A711D7">
        <w:rPr>
          <w:rFonts w:cs="Arial"/>
          <w:color w:val="333333"/>
          <w:sz w:val="24"/>
        </w:rPr>
        <w:t xml:space="preserve">. </w:t>
      </w:r>
      <w:r w:rsidRPr="00A711D7">
        <w:rPr>
          <w:rFonts w:cs="Arial"/>
          <w:color w:val="333333"/>
          <w:sz w:val="24"/>
        </w:rPr>
        <w:t>Feedback will be provided in writing by the Department within 21 business days from receipt of the request.</w:t>
      </w:r>
    </w:p>
    <w:p w14:paraId="4597BA67" w14:textId="77777777" w:rsidR="00446EDD" w:rsidRPr="00A711D7" w:rsidRDefault="00446EDD" w:rsidP="00863322">
      <w:pPr>
        <w:pStyle w:val="BodyText"/>
        <w:spacing w:after="240"/>
        <w:jc w:val="both"/>
        <w:rPr>
          <w:sz w:val="24"/>
        </w:rPr>
      </w:pPr>
    </w:p>
    <w:p w14:paraId="0106036D" w14:textId="77777777" w:rsidR="00D52AC0" w:rsidRPr="00A711D7" w:rsidRDefault="00D52AC0" w:rsidP="00863322">
      <w:pPr>
        <w:pStyle w:val="BodyText"/>
        <w:spacing w:after="240"/>
        <w:jc w:val="both"/>
        <w:rPr>
          <w:sz w:val="24"/>
        </w:rPr>
      </w:pPr>
    </w:p>
    <w:p w14:paraId="05BCEE56" w14:textId="77777777" w:rsidR="007A0294" w:rsidRPr="00A711D7" w:rsidRDefault="007A0294" w:rsidP="00287C4C">
      <w:pPr>
        <w:jc w:val="both"/>
        <w:rPr>
          <w:rFonts w:cs="Arial"/>
          <w:b/>
          <w:color w:val="333333"/>
          <w:sz w:val="24"/>
        </w:rPr>
      </w:pPr>
    </w:p>
    <w:p w14:paraId="3C100D3E" w14:textId="6C895BC8" w:rsidR="007A0294" w:rsidRPr="00A711D7" w:rsidRDefault="007A0294" w:rsidP="00287C4C">
      <w:pPr>
        <w:jc w:val="both"/>
        <w:rPr>
          <w:rFonts w:cs="Arial"/>
          <w:b/>
          <w:color w:val="333333"/>
          <w:sz w:val="24"/>
        </w:rPr>
      </w:pPr>
      <w:r w:rsidRPr="00A711D7">
        <w:rPr>
          <w:rFonts w:cs="Arial"/>
          <w:b/>
          <w:color w:val="333333"/>
          <w:sz w:val="24"/>
        </w:rPr>
        <w:t xml:space="preserve">Associated links: </w:t>
      </w:r>
    </w:p>
    <w:p w14:paraId="71074693" w14:textId="741A72F1" w:rsidR="007A0294" w:rsidRPr="00C233C3" w:rsidRDefault="006F60A9" w:rsidP="00C233C3">
      <w:pPr>
        <w:rPr>
          <w:rFonts w:cs="Arial"/>
          <w:bCs/>
          <w:color w:val="2B579A"/>
          <w:sz w:val="24"/>
          <w:shd w:val="clear" w:color="auto" w:fill="E6E6E6"/>
        </w:rPr>
      </w:pPr>
      <w:r w:rsidRPr="00C233C3">
        <w:rPr>
          <w:rFonts w:cs="Arial"/>
          <w:bCs/>
          <w:sz w:val="24"/>
        </w:rPr>
        <w:t xml:space="preserve">Department of Employment Small Business and Training’s </w:t>
      </w:r>
      <w:hyperlink r:id="rId19" w:history="1">
        <w:r w:rsidRPr="00C233C3">
          <w:rPr>
            <w:rStyle w:val="Hyperlink"/>
            <w:rFonts w:cs="Arial"/>
            <w:bCs/>
            <w:sz w:val="24"/>
          </w:rPr>
          <w:t>Micro-credentialing Program</w:t>
        </w:r>
      </w:hyperlink>
      <w:r w:rsidRPr="00C233C3">
        <w:rPr>
          <w:rFonts w:cs="Arial"/>
          <w:bCs/>
          <w:sz w:val="24"/>
        </w:rPr>
        <w:t xml:space="preserve"> </w:t>
      </w:r>
      <w:r>
        <w:rPr>
          <w:rFonts w:cs="Arial"/>
          <w:bCs/>
          <w:sz w:val="24"/>
        </w:rPr>
        <w:t>w</w:t>
      </w:r>
      <w:r w:rsidRPr="00C233C3">
        <w:rPr>
          <w:rFonts w:cs="Arial"/>
          <w:bCs/>
          <w:sz w:val="24"/>
        </w:rPr>
        <w:t>eb</w:t>
      </w:r>
      <w:r>
        <w:rPr>
          <w:rFonts w:cs="Arial"/>
          <w:bCs/>
          <w:sz w:val="24"/>
        </w:rPr>
        <w:t xml:space="preserve"> </w:t>
      </w:r>
      <w:r w:rsidRPr="00C233C3">
        <w:rPr>
          <w:rFonts w:cs="Arial"/>
          <w:bCs/>
          <w:sz w:val="24"/>
        </w:rPr>
        <w:t>page</w:t>
      </w:r>
      <w:r w:rsidR="00BC7BF5" w:rsidRPr="00C257A6">
        <w:rPr>
          <w:rFonts w:cs="Arial"/>
          <w:b/>
          <w:color w:val="2B579A"/>
          <w:sz w:val="24"/>
          <w:shd w:val="clear" w:color="auto" w:fill="E6E6E6"/>
        </w:rPr>
        <w:t xml:space="preserve"> </w:t>
      </w:r>
      <w:r w:rsidR="00B172DB" w:rsidRPr="00C233C3">
        <w:rPr>
          <w:rFonts w:cs="Arial"/>
          <w:bCs/>
          <w:color w:val="2B579A"/>
          <w:sz w:val="24"/>
          <w:shd w:val="clear" w:color="auto" w:fill="E6E6E6"/>
        </w:rPr>
        <w:t>(</w:t>
      </w:r>
      <w:hyperlink r:id="rId20" w:history="1">
        <w:r w:rsidR="00E170DD" w:rsidRPr="00C233C3">
          <w:rPr>
            <w:rStyle w:val="Hyperlink"/>
            <w:rFonts w:cs="Arial"/>
            <w:bCs/>
            <w:sz w:val="24"/>
            <w:shd w:val="clear" w:color="auto" w:fill="E6E6E6"/>
          </w:rPr>
          <w:t>https://desbt.qld.gov.au/training/employers/funding/micro-credentialing</w:t>
        </w:r>
      </w:hyperlink>
      <w:r w:rsidR="00B172DB" w:rsidRPr="00C233C3">
        <w:rPr>
          <w:rFonts w:cs="Arial"/>
          <w:bCs/>
          <w:color w:val="2B579A"/>
          <w:sz w:val="24"/>
          <w:shd w:val="clear" w:color="auto" w:fill="E6E6E6"/>
        </w:rPr>
        <w:t>)</w:t>
      </w:r>
    </w:p>
    <w:p w14:paraId="27C09EF6" w14:textId="77777777" w:rsidR="00C257A6" w:rsidRPr="00C257A6" w:rsidRDefault="00C257A6" w:rsidP="00287C4C">
      <w:pPr>
        <w:jc w:val="both"/>
        <w:rPr>
          <w:rFonts w:cs="Arial"/>
          <w:b/>
          <w:color w:val="333333"/>
          <w:sz w:val="24"/>
        </w:rPr>
      </w:pPr>
    </w:p>
    <w:p w14:paraId="7FF29C92" w14:textId="77777777" w:rsidR="007A0294" w:rsidRPr="00A711D7" w:rsidRDefault="00000000" w:rsidP="00287C4C">
      <w:pPr>
        <w:jc w:val="both"/>
        <w:rPr>
          <w:rFonts w:cs="Arial"/>
          <w:b/>
          <w:color w:val="333333"/>
          <w:sz w:val="24"/>
        </w:rPr>
      </w:pPr>
      <w:hyperlink r:id="rId21" w:history="1">
        <w:r w:rsidR="007A0294" w:rsidRPr="00C257A6">
          <w:rPr>
            <w:rStyle w:val="Hyperlink"/>
            <w:rFonts w:cs="Arial"/>
            <w:b/>
            <w:sz w:val="24"/>
          </w:rPr>
          <w:t>Priority Skills List</w:t>
        </w:r>
      </w:hyperlink>
    </w:p>
    <w:p w14:paraId="196D8F91" w14:textId="77777777" w:rsidR="007A0294" w:rsidRPr="00A711D7" w:rsidRDefault="007A0294" w:rsidP="00287C4C">
      <w:pPr>
        <w:jc w:val="both"/>
        <w:rPr>
          <w:rFonts w:cs="Arial"/>
          <w:b/>
          <w:color w:val="333333"/>
          <w:sz w:val="24"/>
        </w:rPr>
      </w:pPr>
    </w:p>
    <w:bookmarkEnd w:id="0"/>
    <w:bookmarkEnd w:id="1"/>
    <w:p w14:paraId="1D944604" w14:textId="5C4EB9F4" w:rsidR="00D85B09" w:rsidRPr="00A711D7" w:rsidRDefault="00D85B09" w:rsidP="00287C4C">
      <w:pPr>
        <w:pStyle w:val="Bodycopy"/>
        <w:jc w:val="both"/>
        <w:rPr>
          <w:sz w:val="24"/>
        </w:rPr>
      </w:pPr>
    </w:p>
    <w:sectPr w:rsidR="00D85B09" w:rsidRPr="00A711D7" w:rsidSect="006C4803">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701" w:right="1440" w:bottom="1440"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57B8" w14:textId="77777777" w:rsidR="00812864" w:rsidRDefault="00812864" w:rsidP="002C39DD">
      <w:r>
        <w:separator/>
      </w:r>
    </w:p>
    <w:p w14:paraId="47B0220F" w14:textId="77777777" w:rsidR="00812864" w:rsidRDefault="00812864" w:rsidP="002C39DD"/>
    <w:p w14:paraId="4B1768B9" w14:textId="77777777" w:rsidR="00812864" w:rsidRDefault="00812864" w:rsidP="002C39DD"/>
    <w:p w14:paraId="5C1961CA" w14:textId="77777777" w:rsidR="00812864" w:rsidRDefault="00812864" w:rsidP="002C39DD"/>
    <w:p w14:paraId="54C96164" w14:textId="77777777" w:rsidR="00812864" w:rsidRDefault="00812864"/>
    <w:p w14:paraId="4CAA1F74" w14:textId="77777777" w:rsidR="00812864" w:rsidRDefault="00812864"/>
  </w:endnote>
  <w:endnote w:type="continuationSeparator" w:id="0">
    <w:p w14:paraId="60B52EB4" w14:textId="77777777" w:rsidR="00812864" w:rsidRDefault="00812864" w:rsidP="002C39DD">
      <w:r>
        <w:continuationSeparator/>
      </w:r>
    </w:p>
    <w:p w14:paraId="21CD94B2" w14:textId="77777777" w:rsidR="00812864" w:rsidRDefault="00812864" w:rsidP="002C39DD"/>
    <w:p w14:paraId="66CE3A51" w14:textId="77777777" w:rsidR="00812864" w:rsidRDefault="00812864" w:rsidP="002C39DD"/>
    <w:p w14:paraId="10A02479" w14:textId="77777777" w:rsidR="00812864" w:rsidRDefault="00812864" w:rsidP="002C39DD"/>
    <w:p w14:paraId="6AA3F0C6" w14:textId="77777777" w:rsidR="00812864" w:rsidRDefault="00812864"/>
    <w:p w14:paraId="2E58CC53" w14:textId="77777777" w:rsidR="00812864" w:rsidRDefault="00812864"/>
  </w:endnote>
  <w:endnote w:type="continuationNotice" w:id="1">
    <w:p w14:paraId="577336A3" w14:textId="77777777" w:rsidR="00812864" w:rsidRDefault="00812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entury Gothic"/>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0890" w14:textId="77777777" w:rsidR="00A66FBD" w:rsidRDefault="00A66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1E0" w:firstRow="1" w:lastRow="1" w:firstColumn="1" w:lastColumn="1" w:noHBand="0" w:noVBand="0"/>
    </w:tblPr>
    <w:tblGrid>
      <w:gridCol w:w="7819"/>
      <w:gridCol w:w="1208"/>
    </w:tblGrid>
    <w:tr w:rsidR="00553651" w:rsidRPr="00553651" w14:paraId="012EC1E2" w14:textId="77777777" w:rsidTr="00AD7C72">
      <w:tc>
        <w:tcPr>
          <w:tcW w:w="7819" w:type="dxa"/>
          <w:vAlign w:val="bottom"/>
        </w:tcPr>
        <w:p w14:paraId="012EC1E0" w14:textId="3110174B" w:rsidR="003B707D" w:rsidRPr="004A1419" w:rsidRDefault="00D85B09" w:rsidP="005C4352">
          <w:pPr>
            <w:pStyle w:val="Footer"/>
            <w:rPr>
              <w:b w:val="0"/>
              <w:bCs/>
              <w:color w:val="auto"/>
            </w:rPr>
          </w:pPr>
          <w:r>
            <w:rPr>
              <w:b w:val="0"/>
              <w:bCs/>
              <w:color w:val="auto"/>
            </w:rPr>
            <w:t xml:space="preserve">Micro-credentialing Program – </w:t>
          </w:r>
          <w:r w:rsidR="00E724E2">
            <w:rPr>
              <w:b w:val="0"/>
              <w:bCs/>
              <w:color w:val="auto"/>
            </w:rPr>
            <w:t>FAQs</w:t>
          </w:r>
          <w:r w:rsidR="00AD7AF1">
            <w:rPr>
              <w:b w:val="0"/>
              <w:bCs/>
              <w:color w:val="auto"/>
            </w:rPr>
            <w:t xml:space="preserve"> </w:t>
          </w:r>
          <w:r w:rsidR="005E279A">
            <w:rPr>
              <w:b w:val="0"/>
              <w:bCs/>
              <w:color w:val="auto"/>
            </w:rPr>
            <w:t>– V2 (September 2024)</w:t>
          </w:r>
          <w:r w:rsidR="002C3F50" w:rsidRPr="004A1419">
            <w:rPr>
              <w:b w:val="0"/>
              <w:bCs/>
              <w:color w:val="auto"/>
              <w:shd w:val="clear" w:color="auto" w:fill="E6E6E6"/>
            </w:rPr>
            <w:fldChar w:fldCharType="begin"/>
          </w:r>
          <w:r w:rsidR="002C3F50" w:rsidRPr="004A1419">
            <w:rPr>
              <w:b w:val="0"/>
              <w:bCs/>
              <w:color w:val="auto"/>
            </w:rPr>
            <w:instrText xml:space="preserve"> STYLEREF  Title  \* MERGEFORMAT </w:instrText>
          </w:r>
          <w:r w:rsidR="002C3F50" w:rsidRPr="004A1419">
            <w:rPr>
              <w:b w:val="0"/>
              <w:bCs/>
              <w:noProof/>
              <w:color w:val="auto"/>
              <w:shd w:val="clear" w:color="auto" w:fill="E6E6E6"/>
            </w:rPr>
            <w:fldChar w:fldCharType="end"/>
          </w:r>
        </w:p>
      </w:tc>
      <w:tc>
        <w:tcPr>
          <w:tcW w:w="1208" w:type="dxa"/>
          <w:vAlign w:val="bottom"/>
        </w:tcPr>
        <w:p w14:paraId="012EC1E1" w14:textId="7761036C" w:rsidR="003B707D" w:rsidRPr="00553651" w:rsidRDefault="003B707D" w:rsidP="00370F35">
          <w:pPr>
            <w:pStyle w:val="Footer"/>
            <w:jc w:val="right"/>
            <w:rPr>
              <w:color w:val="auto"/>
            </w:rPr>
          </w:pPr>
          <w:r w:rsidRPr="00553651">
            <w:rPr>
              <w:color w:val="auto"/>
            </w:rPr>
            <w:t xml:space="preserve">- </w:t>
          </w:r>
          <w:r w:rsidRPr="00553651">
            <w:rPr>
              <w:color w:val="auto"/>
              <w:shd w:val="clear" w:color="auto" w:fill="E6E6E6"/>
            </w:rPr>
            <w:fldChar w:fldCharType="begin"/>
          </w:r>
          <w:r w:rsidRPr="00553651">
            <w:rPr>
              <w:color w:val="auto"/>
            </w:rPr>
            <w:instrText xml:space="preserve"> PAGE </w:instrText>
          </w:r>
          <w:r w:rsidRPr="00553651">
            <w:rPr>
              <w:color w:val="auto"/>
              <w:shd w:val="clear" w:color="auto" w:fill="E6E6E6"/>
            </w:rPr>
            <w:fldChar w:fldCharType="separate"/>
          </w:r>
          <w:r w:rsidR="000F1B1D" w:rsidRPr="00553651">
            <w:rPr>
              <w:noProof/>
              <w:color w:val="auto"/>
            </w:rPr>
            <w:t>2</w:t>
          </w:r>
          <w:r w:rsidRPr="00553651">
            <w:rPr>
              <w:color w:val="auto"/>
              <w:shd w:val="clear" w:color="auto" w:fill="E6E6E6"/>
            </w:rPr>
            <w:fldChar w:fldCharType="end"/>
          </w:r>
          <w:r w:rsidRPr="00553651">
            <w:rPr>
              <w:color w:val="auto"/>
            </w:rPr>
            <w:t xml:space="preserve"> -</w:t>
          </w:r>
        </w:p>
      </w:tc>
    </w:tr>
  </w:tbl>
  <w:p w14:paraId="012EC1E3" w14:textId="5FCD3653" w:rsidR="003B707D" w:rsidRPr="00553651" w:rsidRDefault="00450798" w:rsidP="00AD7C72">
    <w:pPr>
      <w:pStyle w:val="Footer"/>
      <w:jc w:val="right"/>
      <w:rPr>
        <w:color w:val="auto"/>
        <w:sz w:val="2"/>
        <w:szCs w:val="2"/>
      </w:rPr>
    </w:pPr>
    <w:r w:rsidRPr="00553651">
      <w:rPr>
        <w:noProof/>
        <w:color w:val="auto"/>
        <w:sz w:val="2"/>
        <w:szCs w:val="2"/>
        <w:shd w:val="clear" w:color="auto" w:fill="E6E6E6"/>
      </w:rPr>
      <w:drawing>
        <wp:anchor distT="0" distB="0" distL="114300" distR="114300" simplePos="0" relativeHeight="251658241" behindDoc="1" locked="0" layoutInCell="1" allowOverlap="1" wp14:anchorId="4E2A5108" wp14:editId="0D6E8DF8">
          <wp:simplePos x="0" y="0"/>
          <wp:positionH relativeFrom="rightMargin">
            <wp:posOffset>-224790</wp:posOffset>
          </wp:positionH>
          <wp:positionV relativeFrom="paragraph">
            <wp:posOffset>-3696970</wp:posOffset>
          </wp:positionV>
          <wp:extent cx="4410710" cy="4387215"/>
          <wp:effectExtent l="0" t="0" r="889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p w14:paraId="4335A981" w14:textId="77777777" w:rsidR="006A27B3" w:rsidRDefault="006A27B3"/>
  <w:p w14:paraId="1F965CA4" w14:textId="77777777" w:rsidR="006A27B3" w:rsidRDefault="006A27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C1E5" w14:textId="24107C93" w:rsidR="003B707D" w:rsidRDefault="003B707D">
    <w:pPr>
      <w:pStyle w:val="Footer"/>
    </w:pPr>
  </w:p>
  <w:p w14:paraId="012EC1E6" w14:textId="77777777" w:rsidR="003B707D" w:rsidRDefault="003B707D">
    <w:pPr>
      <w:pStyle w:val="Footer"/>
    </w:pPr>
  </w:p>
  <w:p w14:paraId="012EC1E7" w14:textId="77777777" w:rsidR="003B707D" w:rsidRDefault="003B707D">
    <w:pPr>
      <w:pStyle w:val="Footer"/>
    </w:pPr>
  </w:p>
  <w:p w14:paraId="012EC1E8"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28CA7" w14:textId="77777777" w:rsidR="00812864" w:rsidRDefault="00812864" w:rsidP="002C39DD">
      <w:r>
        <w:separator/>
      </w:r>
    </w:p>
    <w:p w14:paraId="686AAB32" w14:textId="77777777" w:rsidR="00812864" w:rsidRDefault="00812864"/>
  </w:footnote>
  <w:footnote w:type="continuationSeparator" w:id="0">
    <w:p w14:paraId="4C42FC33" w14:textId="77777777" w:rsidR="00812864" w:rsidRDefault="00812864" w:rsidP="002C39DD">
      <w:r>
        <w:continuationSeparator/>
      </w:r>
    </w:p>
    <w:p w14:paraId="40D21B4D" w14:textId="77777777" w:rsidR="00812864" w:rsidRDefault="00812864" w:rsidP="002C39DD"/>
    <w:p w14:paraId="576E2C97" w14:textId="77777777" w:rsidR="00812864" w:rsidRDefault="00812864" w:rsidP="002C39DD"/>
    <w:p w14:paraId="38B191F8" w14:textId="77777777" w:rsidR="00812864" w:rsidRDefault="00812864" w:rsidP="002C39DD"/>
    <w:p w14:paraId="0F39AD44" w14:textId="77777777" w:rsidR="00812864" w:rsidRDefault="00812864"/>
    <w:p w14:paraId="32B8B8D6" w14:textId="77777777" w:rsidR="00812864" w:rsidRDefault="00812864"/>
  </w:footnote>
  <w:footnote w:type="continuationNotice" w:id="1">
    <w:p w14:paraId="1BEA0E56" w14:textId="77777777" w:rsidR="00812864" w:rsidRDefault="00812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FD6C" w14:textId="77777777" w:rsidR="00A66FBD" w:rsidRDefault="00A66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C1DD" w14:textId="414877ED" w:rsidR="00D91BE3" w:rsidRPr="00F02B8C" w:rsidRDefault="00165F81" w:rsidP="00D91BE3">
    <w:pPr>
      <w:rPr>
        <w:sz w:val="4"/>
      </w:rPr>
    </w:pPr>
    <w:r w:rsidRPr="00165F81">
      <w:rPr>
        <w:noProof/>
        <w:color w:val="2B579A"/>
        <w:sz w:val="4"/>
        <w:shd w:val="clear" w:color="auto" w:fill="E6E6E6"/>
        <w:lang w:eastAsia="zh-TW"/>
      </w:rPr>
      <mc:AlternateContent>
        <mc:Choice Requires="wps">
          <w:drawing>
            <wp:anchor distT="0" distB="0" distL="114300" distR="114300" simplePos="0" relativeHeight="251658240" behindDoc="0" locked="0" layoutInCell="1" allowOverlap="1" wp14:anchorId="012EC1F1" wp14:editId="142D9B0A">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44B3E" id="Rectangle 37" o:spid="_x0000_s1026" style="position:absolute;margin-left:-72.05pt;margin-top:823.3pt;width:84.5pt;height:2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012EC1DE" w14:textId="45E20F0B" w:rsidR="00D91BE3" w:rsidRPr="006108C5" w:rsidRDefault="00D91BE3" w:rsidP="00D91BE3">
    <w:pPr>
      <w:pStyle w:val="Header"/>
      <w:rPr>
        <w:sz w:val="2"/>
        <w:szCs w:val="2"/>
      </w:rPr>
    </w:pPr>
  </w:p>
  <w:p w14:paraId="757CB151" w14:textId="77777777" w:rsidR="006A27B3" w:rsidRDefault="006A27B3"/>
  <w:p w14:paraId="2F91B404" w14:textId="77777777" w:rsidR="006A27B3" w:rsidRDefault="006A27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C1E4" w14:textId="4D520EE4" w:rsidR="00DF5031" w:rsidRDefault="00254CE8" w:rsidP="004E41FA">
    <w:pPr>
      <w:pStyle w:val="Header"/>
      <w:tabs>
        <w:tab w:val="clear" w:pos="4320"/>
        <w:tab w:val="clear" w:pos="8640"/>
        <w:tab w:val="right" w:pos="9027"/>
      </w:tabs>
    </w:pPr>
    <w:r>
      <w:rPr>
        <w:noProof/>
        <w:lang w:eastAsia="zh-TW"/>
      </w:rPr>
      <w:drawing>
        <wp:anchor distT="0" distB="0" distL="114300" distR="114300" simplePos="0" relativeHeight="251662336" behindDoc="1" locked="0" layoutInCell="1" allowOverlap="1" wp14:anchorId="60122BE6" wp14:editId="1FC447CF">
          <wp:simplePos x="0" y="0"/>
          <wp:positionH relativeFrom="margin">
            <wp:align>right</wp:align>
          </wp:positionH>
          <wp:positionV relativeFrom="page">
            <wp:posOffset>257498</wp:posOffset>
          </wp:positionV>
          <wp:extent cx="2276472" cy="3219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9345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6472"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A49">
      <w:rPr>
        <w:noProof/>
        <w:color w:val="2B579A"/>
        <w:shd w:val="clear" w:color="auto" w:fill="E6E6E6"/>
      </w:rPr>
      <w:drawing>
        <wp:anchor distT="0" distB="0" distL="114300" distR="114300" simplePos="0" relativeHeight="251659264" behindDoc="1" locked="0" layoutInCell="1" allowOverlap="1" wp14:anchorId="3C7A61F4" wp14:editId="75BA503F">
          <wp:simplePos x="0" y="0"/>
          <wp:positionH relativeFrom="column">
            <wp:posOffset>-3648075</wp:posOffset>
          </wp:positionH>
          <wp:positionV relativeFrom="page">
            <wp:posOffset>-3238500</wp:posOffset>
          </wp:positionV>
          <wp:extent cx="5645150" cy="56210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5150" cy="56210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741A73"/>
    <w:multiLevelType w:val="hybridMultilevel"/>
    <w:tmpl w:val="AAE49620"/>
    <w:lvl w:ilvl="0" w:tplc="14BA6F06">
      <w:start w:val="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2FB87367"/>
    <w:multiLevelType w:val="hybridMultilevel"/>
    <w:tmpl w:val="A928CC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3"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5DBA7E7C"/>
    <w:multiLevelType w:val="hybridMultilevel"/>
    <w:tmpl w:val="5BA4F504"/>
    <w:lvl w:ilvl="0" w:tplc="BE229F3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9"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0"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29121414">
    <w:abstractNumId w:val="16"/>
  </w:num>
  <w:num w:numId="2" w16cid:durableId="659233321">
    <w:abstractNumId w:val="14"/>
  </w:num>
  <w:num w:numId="3" w16cid:durableId="1826816087">
    <w:abstractNumId w:val="22"/>
  </w:num>
  <w:num w:numId="4" w16cid:durableId="665206230">
    <w:abstractNumId w:val="8"/>
  </w:num>
  <w:num w:numId="5" w16cid:durableId="1158962836">
    <w:abstractNumId w:val="21"/>
  </w:num>
  <w:num w:numId="6" w16cid:durableId="1477606725">
    <w:abstractNumId w:val="7"/>
  </w:num>
  <w:num w:numId="7" w16cid:durableId="2038463657">
    <w:abstractNumId w:val="6"/>
  </w:num>
  <w:num w:numId="8" w16cid:durableId="921723771">
    <w:abstractNumId w:val="5"/>
  </w:num>
  <w:num w:numId="9" w16cid:durableId="844981798">
    <w:abstractNumId w:val="4"/>
  </w:num>
  <w:num w:numId="10" w16cid:durableId="1978290953">
    <w:abstractNumId w:val="3"/>
  </w:num>
  <w:num w:numId="11" w16cid:durableId="1018000556">
    <w:abstractNumId w:val="2"/>
  </w:num>
  <w:num w:numId="12" w16cid:durableId="1863855154">
    <w:abstractNumId w:val="1"/>
  </w:num>
  <w:num w:numId="13" w16cid:durableId="1032993413">
    <w:abstractNumId w:val="0"/>
  </w:num>
  <w:num w:numId="14" w16cid:durableId="2070880152">
    <w:abstractNumId w:val="10"/>
  </w:num>
  <w:num w:numId="15" w16cid:durableId="100994718">
    <w:abstractNumId w:val="12"/>
  </w:num>
  <w:num w:numId="16" w16cid:durableId="1162548966">
    <w:abstractNumId w:val="19"/>
  </w:num>
  <w:num w:numId="17" w16cid:durableId="315258792">
    <w:abstractNumId w:val="20"/>
  </w:num>
  <w:num w:numId="18" w16cid:durableId="1392343176">
    <w:abstractNumId w:val="15"/>
  </w:num>
  <w:num w:numId="19" w16cid:durableId="443115565">
    <w:abstractNumId w:val="18"/>
  </w:num>
  <w:num w:numId="20" w16cid:durableId="1184856710">
    <w:abstractNumId w:val="13"/>
  </w:num>
  <w:num w:numId="21" w16cid:durableId="990718501">
    <w:abstractNumId w:val="9"/>
  </w:num>
  <w:num w:numId="22" w16cid:durableId="1985234833">
    <w:abstractNumId w:val="11"/>
  </w:num>
  <w:num w:numId="23" w16cid:durableId="828791629">
    <w:abstractNumId w:val="17"/>
  </w:num>
  <w:num w:numId="24" w16cid:durableId="913978151">
    <w:abstractNumId w:val="10"/>
  </w:num>
  <w:num w:numId="25" w16cid:durableId="1857884043">
    <w:abstractNumId w:val="10"/>
  </w:num>
  <w:num w:numId="26" w16cid:durableId="138042415">
    <w:abstractNumId w:val="10"/>
  </w:num>
  <w:num w:numId="27" w16cid:durableId="927154745">
    <w:abstractNumId w:val="10"/>
  </w:num>
  <w:num w:numId="28" w16cid:durableId="762532793">
    <w:abstractNumId w:val="10"/>
  </w:num>
  <w:num w:numId="29" w16cid:durableId="210259914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6F"/>
    <w:rsid w:val="000026E4"/>
    <w:rsid w:val="00002875"/>
    <w:rsid w:val="00003033"/>
    <w:rsid w:val="0000348F"/>
    <w:rsid w:val="0000562D"/>
    <w:rsid w:val="000064FE"/>
    <w:rsid w:val="00007F34"/>
    <w:rsid w:val="000140C9"/>
    <w:rsid w:val="00015349"/>
    <w:rsid w:val="000169CF"/>
    <w:rsid w:val="0001740D"/>
    <w:rsid w:val="00020076"/>
    <w:rsid w:val="00024795"/>
    <w:rsid w:val="00025066"/>
    <w:rsid w:val="00025C94"/>
    <w:rsid w:val="00031433"/>
    <w:rsid w:val="000321F2"/>
    <w:rsid w:val="00034BDB"/>
    <w:rsid w:val="00043A54"/>
    <w:rsid w:val="00043E73"/>
    <w:rsid w:val="0004417A"/>
    <w:rsid w:val="00044362"/>
    <w:rsid w:val="0004460E"/>
    <w:rsid w:val="0004472A"/>
    <w:rsid w:val="00045567"/>
    <w:rsid w:val="00045A69"/>
    <w:rsid w:val="00046ADD"/>
    <w:rsid w:val="000479CA"/>
    <w:rsid w:val="00051C2F"/>
    <w:rsid w:val="00051EC2"/>
    <w:rsid w:val="00053EE1"/>
    <w:rsid w:val="00056A05"/>
    <w:rsid w:val="00056F6D"/>
    <w:rsid w:val="00061D5E"/>
    <w:rsid w:val="00062C02"/>
    <w:rsid w:val="000665C7"/>
    <w:rsid w:val="0007004C"/>
    <w:rsid w:val="000764DB"/>
    <w:rsid w:val="000765BD"/>
    <w:rsid w:val="00076FC7"/>
    <w:rsid w:val="000802A7"/>
    <w:rsid w:val="000804F9"/>
    <w:rsid w:val="000816BE"/>
    <w:rsid w:val="000828AA"/>
    <w:rsid w:val="000831EA"/>
    <w:rsid w:val="0008383A"/>
    <w:rsid w:val="0008613C"/>
    <w:rsid w:val="00090115"/>
    <w:rsid w:val="0009013C"/>
    <w:rsid w:val="00090185"/>
    <w:rsid w:val="00090448"/>
    <w:rsid w:val="00092AA3"/>
    <w:rsid w:val="0009399E"/>
    <w:rsid w:val="00094F64"/>
    <w:rsid w:val="00096563"/>
    <w:rsid w:val="000972D2"/>
    <w:rsid w:val="000A2B22"/>
    <w:rsid w:val="000A3C7B"/>
    <w:rsid w:val="000A7F97"/>
    <w:rsid w:val="000B1A79"/>
    <w:rsid w:val="000B1C1E"/>
    <w:rsid w:val="000B1E1F"/>
    <w:rsid w:val="000B2C2A"/>
    <w:rsid w:val="000B3458"/>
    <w:rsid w:val="000B3E18"/>
    <w:rsid w:val="000B4B07"/>
    <w:rsid w:val="000B5AB3"/>
    <w:rsid w:val="000B7FB2"/>
    <w:rsid w:val="000C0B68"/>
    <w:rsid w:val="000C12F4"/>
    <w:rsid w:val="000C1EC7"/>
    <w:rsid w:val="000C2CDB"/>
    <w:rsid w:val="000C55B7"/>
    <w:rsid w:val="000C5E83"/>
    <w:rsid w:val="000C5EBB"/>
    <w:rsid w:val="000C5FAF"/>
    <w:rsid w:val="000C617C"/>
    <w:rsid w:val="000D0CFC"/>
    <w:rsid w:val="000D2663"/>
    <w:rsid w:val="000D3003"/>
    <w:rsid w:val="000D3643"/>
    <w:rsid w:val="000D3D8B"/>
    <w:rsid w:val="000D70C4"/>
    <w:rsid w:val="000D79C2"/>
    <w:rsid w:val="000E128C"/>
    <w:rsid w:val="000E181D"/>
    <w:rsid w:val="000E23A5"/>
    <w:rsid w:val="000E3E13"/>
    <w:rsid w:val="000E4E21"/>
    <w:rsid w:val="000F1B1D"/>
    <w:rsid w:val="000F1EBE"/>
    <w:rsid w:val="000F2295"/>
    <w:rsid w:val="000F23A5"/>
    <w:rsid w:val="000F2BD8"/>
    <w:rsid w:val="000F528B"/>
    <w:rsid w:val="000F5294"/>
    <w:rsid w:val="000F52AB"/>
    <w:rsid w:val="000F6235"/>
    <w:rsid w:val="000F67CE"/>
    <w:rsid w:val="000F6A18"/>
    <w:rsid w:val="000F7CBA"/>
    <w:rsid w:val="001008F7"/>
    <w:rsid w:val="00100B5B"/>
    <w:rsid w:val="00100F11"/>
    <w:rsid w:val="0010151D"/>
    <w:rsid w:val="001037B8"/>
    <w:rsid w:val="0010529D"/>
    <w:rsid w:val="00110C7B"/>
    <w:rsid w:val="001116C4"/>
    <w:rsid w:val="001116DE"/>
    <w:rsid w:val="00112543"/>
    <w:rsid w:val="00112D5A"/>
    <w:rsid w:val="00120774"/>
    <w:rsid w:val="00120DAF"/>
    <w:rsid w:val="00120F5D"/>
    <w:rsid w:val="00122AD0"/>
    <w:rsid w:val="00122F74"/>
    <w:rsid w:val="0012507D"/>
    <w:rsid w:val="0012579A"/>
    <w:rsid w:val="00127554"/>
    <w:rsid w:val="00131413"/>
    <w:rsid w:val="00132EB2"/>
    <w:rsid w:val="00135D51"/>
    <w:rsid w:val="00137542"/>
    <w:rsid w:val="00137F27"/>
    <w:rsid w:val="00140D34"/>
    <w:rsid w:val="00142A3C"/>
    <w:rsid w:val="00145251"/>
    <w:rsid w:val="001466AD"/>
    <w:rsid w:val="001471F0"/>
    <w:rsid w:val="001476BA"/>
    <w:rsid w:val="00150440"/>
    <w:rsid w:val="00153F1A"/>
    <w:rsid w:val="001543C3"/>
    <w:rsid w:val="001552F8"/>
    <w:rsid w:val="001577C7"/>
    <w:rsid w:val="00157C3F"/>
    <w:rsid w:val="00163ACB"/>
    <w:rsid w:val="0016454E"/>
    <w:rsid w:val="00164E96"/>
    <w:rsid w:val="00165B90"/>
    <w:rsid w:val="00165F81"/>
    <w:rsid w:val="0017237E"/>
    <w:rsid w:val="00174DCE"/>
    <w:rsid w:val="001764DF"/>
    <w:rsid w:val="001766C8"/>
    <w:rsid w:val="00176AEC"/>
    <w:rsid w:val="00176F51"/>
    <w:rsid w:val="0018004C"/>
    <w:rsid w:val="00180310"/>
    <w:rsid w:val="001809CC"/>
    <w:rsid w:val="00180BCE"/>
    <w:rsid w:val="001818C1"/>
    <w:rsid w:val="00181CA7"/>
    <w:rsid w:val="0018310D"/>
    <w:rsid w:val="001859C9"/>
    <w:rsid w:val="00185E34"/>
    <w:rsid w:val="0018645A"/>
    <w:rsid w:val="0019190F"/>
    <w:rsid w:val="00192535"/>
    <w:rsid w:val="00192604"/>
    <w:rsid w:val="00192B00"/>
    <w:rsid w:val="001970A2"/>
    <w:rsid w:val="001A19E8"/>
    <w:rsid w:val="001A2419"/>
    <w:rsid w:val="001A38DE"/>
    <w:rsid w:val="001A56DE"/>
    <w:rsid w:val="001A588D"/>
    <w:rsid w:val="001A7003"/>
    <w:rsid w:val="001B09DE"/>
    <w:rsid w:val="001B0B9D"/>
    <w:rsid w:val="001B222E"/>
    <w:rsid w:val="001B6104"/>
    <w:rsid w:val="001B68F5"/>
    <w:rsid w:val="001C0122"/>
    <w:rsid w:val="001C04F7"/>
    <w:rsid w:val="001C09DE"/>
    <w:rsid w:val="001C1842"/>
    <w:rsid w:val="001C1D42"/>
    <w:rsid w:val="001C3030"/>
    <w:rsid w:val="001C4DB6"/>
    <w:rsid w:val="001C5C98"/>
    <w:rsid w:val="001C76BD"/>
    <w:rsid w:val="001D34D9"/>
    <w:rsid w:val="001D5302"/>
    <w:rsid w:val="001D6B87"/>
    <w:rsid w:val="001E0A23"/>
    <w:rsid w:val="001E3DCC"/>
    <w:rsid w:val="001E4B8C"/>
    <w:rsid w:val="001E789D"/>
    <w:rsid w:val="001F16B0"/>
    <w:rsid w:val="001F1B6E"/>
    <w:rsid w:val="001F35B0"/>
    <w:rsid w:val="001F49FF"/>
    <w:rsid w:val="001F4B3D"/>
    <w:rsid w:val="001F7228"/>
    <w:rsid w:val="00200894"/>
    <w:rsid w:val="0020353B"/>
    <w:rsid w:val="00203DA7"/>
    <w:rsid w:val="00204C07"/>
    <w:rsid w:val="00205425"/>
    <w:rsid w:val="00205692"/>
    <w:rsid w:val="002057C4"/>
    <w:rsid w:val="002062AB"/>
    <w:rsid w:val="002164CE"/>
    <w:rsid w:val="002177B4"/>
    <w:rsid w:val="002230B9"/>
    <w:rsid w:val="00224282"/>
    <w:rsid w:val="002321EE"/>
    <w:rsid w:val="00232517"/>
    <w:rsid w:val="002348FE"/>
    <w:rsid w:val="00234A69"/>
    <w:rsid w:val="0023560E"/>
    <w:rsid w:val="00235A91"/>
    <w:rsid w:val="0023671E"/>
    <w:rsid w:val="00237801"/>
    <w:rsid w:val="00245650"/>
    <w:rsid w:val="0024573F"/>
    <w:rsid w:val="002467B6"/>
    <w:rsid w:val="00246C64"/>
    <w:rsid w:val="00251CED"/>
    <w:rsid w:val="00252FE4"/>
    <w:rsid w:val="00254CE8"/>
    <w:rsid w:val="002551DC"/>
    <w:rsid w:val="00256947"/>
    <w:rsid w:val="002603ED"/>
    <w:rsid w:val="00260E0C"/>
    <w:rsid w:val="002617CC"/>
    <w:rsid w:val="00261A34"/>
    <w:rsid w:val="00261DA9"/>
    <w:rsid w:val="00262998"/>
    <w:rsid w:val="00263E63"/>
    <w:rsid w:val="002651F4"/>
    <w:rsid w:val="00265658"/>
    <w:rsid w:val="0027006C"/>
    <w:rsid w:val="0027082E"/>
    <w:rsid w:val="00272D71"/>
    <w:rsid w:val="00273BC6"/>
    <w:rsid w:val="0027514C"/>
    <w:rsid w:val="002754EF"/>
    <w:rsid w:val="00275D4D"/>
    <w:rsid w:val="00276914"/>
    <w:rsid w:val="00281BBD"/>
    <w:rsid w:val="002820D0"/>
    <w:rsid w:val="00282EB1"/>
    <w:rsid w:val="00285759"/>
    <w:rsid w:val="002875FC"/>
    <w:rsid w:val="00287C4C"/>
    <w:rsid w:val="00287D51"/>
    <w:rsid w:val="00292115"/>
    <w:rsid w:val="00296591"/>
    <w:rsid w:val="002969F0"/>
    <w:rsid w:val="002A6195"/>
    <w:rsid w:val="002B0481"/>
    <w:rsid w:val="002B37F3"/>
    <w:rsid w:val="002B5503"/>
    <w:rsid w:val="002B59C0"/>
    <w:rsid w:val="002B6135"/>
    <w:rsid w:val="002B72FC"/>
    <w:rsid w:val="002C1864"/>
    <w:rsid w:val="002C1BA2"/>
    <w:rsid w:val="002C39DD"/>
    <w:rsid w:val="002C3F50"/>
    <w:rsid w:val="002D1AEB"/>
    <w:rsid w:val="002D2009"/>
    <w:rsid w:val="002D28E7"/>
    <w:rsid w:val="002D4BEE"/>
    <w:rsid w:val="002D509F"/>
    <w:rsid w:val="002D5D2B"/>
    <w:rsid w:val="002E1513"/>
    <w:rsid w:val="002E5247"/>
    <w:rsid w:val="002E5F95"/>
    <w:rsid w:val="002E7D9A"/>
    <w:rsid w:val="002F06B5"/>
    <w:rsid w:val="002F3059"/>
    <w:rsid w:val="002F7E56"/>
    <w:rsid w:val="003006D9"/>
    <w:rsid w:val="00302698"/>
    <w:rsid w:val="0030399D"/>
    <w:rsid w:val="00304582"/>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27A2"/>
    <w:rsid w:val="00322A56"/>
    <w:rsid w:val="00323FF4"/>
    <w:rsid w:val="00325F62"/>
    <w:rsid w:val="00326EAD"/>
    <w:rsid w:val="003318EC"/>
    <w:rsid w:val="00331C29"/>
    <w:rsid w:val="003335D4"/>
    <w:rsid w:val="003345E7"/>
    <w:rsid w:val="0033614A"/>
    <w:rsid w:val="0034360F"/>
    <w:rsid w:val="003436E8"/>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7535"/>
    <w:rsid w:val="00377DF6"/>
    <w:rsid w:val="00381017"/>
    <w:rsid w:val="003811EA"/>
    <w:rsid w:val="0038180F"/>
    <w:rsid w:val="00382877"/>
    <w:rsid w:val="00382B3E"/>
    <w:rsid w:val="00382CAB"/>
    <w:rsid w:val="0038474F"/>
    <w:rsid w:val="0038561C"/>
    <w:rsid w:val="0038575F"/>
    <w:rsid w:val="00386785"/>
    <w:rsid w:val="003912E8"/>
    <w:rsid w:val="00393DB5"/>
    <w:rsid w:val="00394531"/>
    <w:rsid w:val="0039476A"/>
    <w:rsid w:val="00394B3B"/>
    <w:rsid w:val="00395547"/>
    <w:rsid w:val="00396EA1"/>
    <w:rsid w:val="003A01F2"/>
    <w:rsid w:val="003A0415"/>
    <w:rsid w:val="003A0C94"/>
    <w:rsid w:val="003A40D4"/>
    <w:rsid w:val="003A4C6F"/>
    <w:rsid w:val="003A71EA"/>
    <w:rsid w:val="003A7342"/>
    <w:rsid w:val="003A7EAC"/>
    <w:rsid w:val="003B2192"/>
    <w:rsid w:val="003B32B0"/>
    <w:rsid w:val="003B57F3"/>
    <w:rsid w:val="003B6D39"/>
    <w:rsid w:val="003B6EF1"/>
    <w:rsid w:val="003B707D"/>
    <w:rsid w:val="003B74E7"/>
    <w:rsid w:val="003B7541"/>
    <w:rsid w:val="003B7C64"/>
    <w:rsid w:val="003C0E5D"/>
    <w:rsid w:val="003C20EE"/>
    <w:rsid w:val="003C397D"/>
    <w:rsid w:val="003C5461"/>
    <w:rsid w:val="003C66BB"/>
    <w:rsid w:val="003C699C"/>
    <w:rsid w:val="003C7188"/>
    <w:rsid w:val="003D080E"/>
    <w:rsid w:val="003D0992"/>
    <w:rsid w:val="003D0EBA"/>
    <w:rsid w:val="003D3CDD"/>
    <w:rsid w:val="003D451C"/>
    <w:rsid w:val="003D452C"/>
    <w:rsid w:val="003D569B"/>
    <w:rsid w:val="003D5E14"/>
    <w:rsid w:val="003D65DC"/>
    <w:rsid w:val="003D7676"/>
    <w:rsid w:val="003D79DD"/>
    <w:rsid w:val="003E0263"/>
    <w:rsid w:val="003E0DB7"/>
    <w:rsid w:val="003E48E5"/>
    <w:rsid w:val="003E49FE"/>
    <w:rsid w:val="003E5A39"/>
    <w:rsid w:val="003F078B"/>
    <w:rsid w:val="003F0B02"/>
    <w:rsid w:val="003F177F"/>
    <w:rsid w:val="003F2557"/>
    <w:rsid w:val="003F409F"/>
    <w:rsid w:val="003F7CF4"/>
    <w:rsid w:val="00400E98"/>
    <w:rsid w:val="00401ED0"/>
    <w:rsid w:val="00401F99"/>
    <w:rsid w:val="00402048"/>
    <w:rsid w:val="00406248"/>
    <w:rsid w:val="004063B1"/>
    <w:rsid w:val="00406BE2"/>
    <w:rsid w:val="00410EF7"/>
    <w:rsid w:val="00414D3E"/>
    <w:rsid w:val="00415432"/>
    <w:rsid w:val="00416561"/>
    <w:rsid w:val="004203B7"/>
    <w:rsid w:val="0042097F"/>
    <w:rsid w:val="00425151"/>
    <w:rsid w:val="0042620F"/>
    <w:rsid w:val="004320F9"/>
    <w:rsid w:val="004326FC"/>
    <w:rsid w:val="00433837"/>
    <w:rsid w:val="004424E7"/>
    <w:rsid w:val="00443EDB"/>
    <w:rsid w:val="004441AD"/>
    <w:rsid w:val="004469FC"/>
    <w:rsid w:val="00446EDD"/>
    <w:rsid w:val="0044779A"/>
    <w:rsid w:val="00450798"/>
    <w:rsid w:val="0045161D"/>
    <w:rsid w:val="00453911"/>
    <w:rsid w:val="00453BB5"/>
    <w:rsid w:val="00454605"/>
    <w:rsid w:val="00455A03"/>
    <w:rsid w:val="00455B17"/>
    <w:rsid w:val="00455C4C"/>
    <w:rsid w:val="0045620B"/>
    <w:rsid w:val="00456C28"/>
    <w:rsid w:val="004572AE"/>
    <w:rsid w:val="00457503"/>
    <w:rsid w:val="00461590"/>
    <w:rsid w:val="00462F36"/>
    <w:rsid w:val="0046349D"/>
    <w:rsid w:val="0046357F"/>
    <w:rsid w:val="00463DB2"/>
    <w:rsid w:val="004643F1"/>
    <w:rsid w:val="0046479F"/>
    <w:rsid w:val="004647D9"/>
    <w:rsid w:val="004654A8"/>
    <w:rsid w:val="00465948"/>
    <w:rsid w:val="00467608"/>
    <w:rsid w:val="00471FF9"/>
    <w:rsid w:val="00472015"/>
    <w:rsid w:val="00472623"/>
    <w:rsid w:val="00472D3E"/>
    <w:rsid w:val="00474B40"/>
    <w:rsid w:val="00475AFE"/>
    <w:rsid w:val="00476AE4"/>
    <w:rsid w:val="00477F6A"/>
    <w:rsid w:val="0048366A"/>
    <w:rsid w:val="00483BBD"/>
    <w:rsid w:val="00483D92"/>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4E3A"/>
    <w:rsid w:val="004D69D3"/>
    <w:rsid w:val="004D6A33"/>
    <w:rsid w:val="004D6C9B"/>
    <w:rsid w:val="004E0939"/>
    <w:rsid w:val="004E153D"/>
    <w:rsid w:val="004E41FA"/>
    <w:rsid w:val="004E4242"/>
    <w:rsid w:val="004E62E2"/>
    <w:rsid w:val="004E7309"/>
    <w:rsid w:val="004E77B3"/>
    <w:rsid w:val="004F0534"/>
    <w:rsid w:val="004F0A82"/>
    <w:rsid w:val="004F35C8"/>
    <w:rsid w:val="004F42A2"/>
    <w:rsid w:val="004F49B0"/>
    <w:rsid w:val="004F79EA"/>
    <w:rsid w:val="004F7CFC"/>
    <w:rsid w:val="005017BB"/>
    <w:rsid w:val="005029CF"/>
    <w:rsid w:val="005038BE"/>
    <w:rsid w:val="00505BAC"/>
    <w:rsid w:val="00507906"/>
    <w:rsid w:val="00507B64"/>
    <w:rsid w:val="0051187C"/>
    <w:rsid w:val="00512410"/>
    <w:rsid w:val="00512A13"/>
    <w:rsid w:val="00513343"/>
    <w:rsid w:val="005135BC"/>
    <w:rsid w:val="00513B0D"/>
    <w:rsid w:val="0051469E"/>
    <w:rsid w:val="005148A6"/>
    <w:rsid w:val="0051492C"/>
    <w:rsid w:val="005149D1"/>
    <w:rsid w:val="00515F25"/>
    <w:rsid w:val="005208D6"/>
    <w:rsid w:val="005231B2"/>
    <w:rsid w:val="00525529"/>
    <w:rsid w:val="0052665D"/>
    <w:rsid w:val="005307F4"/>
    <w:rsid w:val="00531009"/>
    <w:rsid w:val="0053183D"/>
    <w:rsid w:val="005325C9"/>
    <w:rsid w:val="00534168"/>
    <w:rsid w:val="00534E8D"/>
    <w:rsid w:val="005352BB"/>
    <w:rsid w:val="00536690"/>
    <w:rsid w:val="0053684B"/>
    <w:rsid w:val="00537987"/>
    <w:rsid w:val="00537EDF"/>
    <w:rsid w:val="00542CF8"/>
    <w:rsid w:val="005445DF"/>
    <w:rsid w:val="00545E53"/>
    <w:rsid w:val="00547923"/>
    <w:rsid w:val="005479C6"/>
    <w:rsid w:val="00547D55"/>
    <w:rsid w:val="00547DB0"/>
    <w:rsid w:val="005501D6"/>
    <w:rsid w:val="005511F0"/>
    <w:rsid w:val="00551EBC"/>
    <w:rsid w:val="00551EF0"/>
    <w:rsid w:val="00552619"/>
    <w:rsid w:val="00552EC5"/>
    <w:rsid w:val="00553651"/>
    <w:rsid w:val="00553729"/>
    <w:rsid w:val="00553D9A"/>
    <w:rsid w:val="005556D0"/>
    <w:rsid w:val="005569CB"/>
    <w:rsid w:val="00556D46"/>
    <w:rsid w:val="00557A84"/>
    <w:rsid w:val="00562186"/>
    <w:rsid w:val="00562770"/>
    <w:rsid w:val="00564274"/>
    <w:rsid w:val="005657C9"/>
    <w:rsid w:val="00565919"/>
    <w:rsid w:val="00565949"/>
    <w:rsid w:val="005664FC"/>
    <w:rsid w:val="00566831"/>
    <w:rsid w:val="00567DFD"/>
    <w:rsid w:val="00570C4E"/>
    <w:rsid w:val="005719C8"/>
    <w:rsid w:val="00572562"/>
    <w:rsid w:val="00574D38"/>
    <w:rsid w:val="00574EE3"/>
    <w:rsid w:val="00575202"/>
    <w:rsid w:val="00575ABD"/>
    <w:rsid w:val="005761FB"/>
    <w:rsid w:val="00580731"/>
    <w:rsid w:val="00582DF0"/>
    <w:rsid w:val="0058339C"/>
    <w:rsid w:val="0058390A"/>
    <w:rsid w:val="00586176"/>
    <w:rsid w:val="005864B6"/>
    <w:rsid w:val="00586CC6"/>
    <w:rsid w:val="00587136"/>
    <w:rsid w:val="00590915"/>
    <w:rsid w:val="00590FC4"/>
    <w:rsid w:val="00591646"/>
    <w:rsid w:val="00593360"/>
    <w:rsid w:val="00594E8A"/>
    <w:rsid w:val="00595D34"/>
    <w:rsid w:val="00596ED5"/>
    <w:rsid w:val="00597C9F"/>
    <w:rsid w:val="005A003C"/>
    <w:rsid w:val="005A14B7"/>
    <w:rsid w:val="005A32A5"/>
    <w:rsid w:val="005A3B4B"/>
    <w:rsid w:val="005B0142"/>
    <w:rsid w:val="005B1047"/>
    <w:rsid w:val="005B16BC"/>
    <w:rsid w:val="005B555C"/>
    <w:rsid w:val="005B73DB"/>
    <w:rsid w:val="005B7C30"/>
    <w:rsid w:val="005C0408"/>
    <w:rsid w:val="005C1498"/>
    <w:rsid w:val="005C36D7"/>
    <w:rsid w:val="005C4352"/>
    <w:rsid w:val="005C53B1"/>
    <w:rsid w:val="005C69F4"/>
    <w:rsid w:val="005C6D42"/>
    <w:rsid w:val="005C6E46"/>
    <w:rsid w:val="005D023B"/>
    <w:rsid w:val="005D0CCC"/>
    <w:rsid w:val="005D12B5"/>
    <w:rsid w:val="005D1863"/>
    <w:rsid w:val="005D1C4C"/>
    <w:rsid w:val="005D1D62"/>
    <w:rsid w:val="005D41EE"/>
    <w:rsid w:val="005D4584"/>
    <w:rsid w:val="005D4B60"/>
    <w:rsid w:val="005D70F0"/>
    <w:rsid w:val="005E09C2"/>
    <w:rsid w:val="005E279A"/>
    <w:rsid w:val="005E47D8"/>
    <w:rsid w:val="005E490D"/>
    <w:rsid w:val="005E73B8"/>
    <w:rsid w:val="005E7C4C"/>
    <w:rsid w:val="005E7F0E"/>
    <w:rsid w:val="005F2001"/>
    <w:rsid w:val="005F3AF3"/>
    <w:rsid w:val="005F4F49"/>
    <w:rsid w:val="005F56C1"/>
    <w:rsid w:val="005F6D7E"/>
    <w:rsid w:val="005F7407"/>
    <w:rsid w:val="00604C1E"/>
    <w:rsid w:val="006056C3"/>
    <w:rsid w:val="0060574D"/>
    <w:rsid w:val="00605E0C"/>
    <w:rsid w:val="0060794C"/>
    <w:rsid w:val="00613606"/>
    <w:rsid w:val="00614A49"/>
    <w:rsid w:val="006151A0"/>
    <w:rsid w:val="00616316"/>
    <w:rsid w:val="00617431"/>
    <w:rsid w:val="00620DF2"/>
    <w:rsid w:val="006231F7"/>
    <w:rsid w:val="00625319"/>
    <w:rsid w:val="00627A57"/>
    <w:rsid w:val="00633154"/>
    <w:rsid w:val="006331EB"/>
    <w:rsid w:val="0063382D"/>
    <w:rsid w:val="006364AB"/>
    <w:rsid w:val="00637707"/>
    <w:rsid w:val="006424BE"/>
    <w:rsid w:val="006446C1"/>
    <w:rsid w:val="006462B9"/>
    <w:rsid w:val="0065103F"/>
    <w:rsid w:val="00652FD4"/>
    <w:rsid w:val="00655BB4"/>
    <w:rsid w:val="006574E4"/>
    <w:rsid w:val="00660305"/>
    <w:rsid w:val="00661EA4"/>
    <w:rsid w:val="00661EEC"/>
    <w:rsid w:val="00662116"/>
    <w:rsid w:val="0066238A"/>
    <w:rsid w:val="00662660"/>
    <w:rsid w:val="00662AA6"/>
    <w:rsid w:val="00663793"/>
    <w:rsid w:val="006645F3"/>
    <w:rsid w:val="00667254"/>
    <w:rsid w:val="00667AD4"/>
    <w:rsid w:val="00671391"/>
    <w:rsid w:val="006720D7"/>
    <w:rsid w:val="00674146"/>
    <w:rsid w:val="006745D2"/>
    <w:rsid w:val="006745E4"/>
    <w:rsid w:val="00677404"/>
    <w:rsid w:val="00677DD5"/>
    <w:rsid w:val="00681955"/>
    <w:rsid w:val="0068548A"/>
    <w:rsid w:val="00685981"/>
    <w:rsid w:val="00685E07"/>
    <w:rsid w:val="006873F3"/>
    <w:rsid w:val="00691D70"/>
    <w:rsid w:val="006A0902"/>
    <w:rsid w:val="006A0F89"/>
    <w:rsid w:val="006A1558"/>
    <w:rsid w:val="006A27B3"/>
    <w:rsid w:val="006A2E6C"/>
    <w:rsid w:val="006A2ED9"/>
    <w:rsid w:val="006A35A2"/>
    <w:rsid w:val="006A3B33"/>
    <w:rsid w:val="006A4BE0"/>
    <w:rsid w:val="006A58FC"/>
    <w:rsid w:val="006A660F"/>
    <w:rsid w:val="006A7513"/>
    <w:rsid w:val="006B1341"/>
    <w:rsid w:val="006B15AA"/>
    <w:rsid w:val="006B29B6"/>
    <w:rsid w:val="006B4E4C"/>
    <w:rsid w:val="006B7420"/>
    <w:rsid w:val="006C08F5"/>
    <w:rsid w:val="006C09EB"/>
    <w:rsid w:val="006C3198"/>
    <w:rsid w:val="006C33DF"/>
    <w:rsid w:val="006C4803"/>
    <w:rsid w:val="006C4B08"/>
    <w:rsid w:val="006C55F4"/>
    <w:rsid w:val="006C6C7C"/>
    <w:rsid w:val="006D13CD"/>
    <w:rsid w:val="006D4846"/>
    <w:rsid w:val="006D609B"/>
    <w:rsid w:val="006D71F6"/>
    <w:rsid w:val="006D7C04"/>
    <w:rsid w:val="006E0250"/>
    <w:rsid w:val="006E0C53"/>
    <w:rsid w:val="006E2B3A"/>
    <w:rsid w:val="006E2D3F"/>
    <w:rsid w:val="006E4E5E"/>
    <w:rsid w:val="006E7CC7"/>
    <w:rsid w:val="006F09B3"/>
    <w:rsid w:val="006F0DB9"/>
    <w:rsid w:val="006F1D38"/>
    <w:rsid w:val="006F5F7C"/>
    <w:rsid w:val="006F60A9"/>
    <w:rsid w:val="006F6913"/>
    <w:rsid w:val="006F6D80"/>
    <w:rsid w:val="006F77FC"/>
    <w:rsid w:val="006F7CD4"/>
    <w:rsid w:val="0070059C"/>
    <w:rsid w:val="007044B0"/>
    <w:rsid w:val="00704ED5"/>
    <w:rsid w:val="00704F6B"/>
    <w:rsid w:val="00705F47"/>
    <w:rsid w:val="007067BD"/>
    <w:rsid w:val="00707B0E"/>
    <w:rsid w:val="007105A0"/>
    <w:rsid w:val="007106BA"/>
    <w:rsid w:val="00712167"/>
    <w:rsid w:val="007125C7"/>
    <w:rsid w:val="00714033"/>
    <w:rsid w:val="007155F4"/>
    <w:rsid w:val="007213D4"/>
    <w:rsid w:val="00723B3D"/>
    <w:rsid w:val="007264AD"/>
    <w:rsid w:val="00726882"/>
    <w:rsid w:val="00727A78"/>
    <w:rsid w:val="00731113"/>
    <w:rsid w:val="00732298"/>
    <w:rsid w:val="0073407C"/>
    <w:rsid w:val="007353DE"/>
    <w:rsid w:val="00735A2F"/>
    <w:rsid w:val="007368C0"/>
    <w:rsid w:val="00737755"/>
    <w:rsid w:val="007378DB"/>
    <w:rsid w:val="00741ABD"/>
    <w:rsid w:val="007421DF"/>
    <w:rsid w:val="00742B13"/>
    <w:rsid w:val="00743141"/>
    <w:rsid w:val="00744402"/>
    <w:rsid w:val="00744BCA"/>
    <w:rsid w:val="00745F78"/>
    <w:rsid w:val="00746E83"/>
    <w:rsid w:val="00747299"/>
    <w:rsid w:val="00747D9D"/>
    <w:rsid w:val="00750510"/>
    <w:rsid w:val="00750A1E"/>
    <w:rsid w:val="00751364"/>
    <w:rsid w:val="0075494A"/>
    <w:rsid w:val="007551CB"/>
    <w:rsid w:val="00755FC0"/>
    <w:rsid w:val="0075671D"/>
    <w:rsid w:val="00762EBE"/>
    <w:rsid w:val="00763690"/>
    <w:rsid w:val="00763FD2"/>
    <w:rsid w:val="007640F2"/>
    <w:rsid w:val="00765FF0"/>
    <w:rsid w:val="00766116"/>
    <w:rsid w:val="00766C8F"/>
    <w:rsid w:val="00766E33"/>
    <w:rsid w:val="00770609"/>
    <w:rsid w:val="007712B4"/>
    <w:rsid w:val="007715C1"/>
    <w:rsid w:val="00771A67"/>
    <w:rsid w:val="0077312A"/>
    <w:rsid w:val="00774971"/>
    <w:rsid w:val="00775427"/>
    <w:rsid w:val="00777C89"/>
    <w:rsid w:val="00784170"/>
    <w:rsid w:val="007845CF"/>
    <w:rsid w:val="00786143"/>
    <w:rsid w:val="00787E4D"/>
    <w:rsid w:val="00791701"/>
    <w:rsid w:val="0079267C"/>
    <w:rsid w:val="0079459A"/>
    <w:rsid w:val="00795283"/>
    <w:rsid w:val="00796885"/>
    <w:rsid w:val="007A0294"/>
    <w:rsid w:val="007A2B85"/>
    <w:rsid w:val="007A35C3"/>
    <w:rsid w:val="007A4345"/>
    <w:rsid w:val="007A453B"/>
    <w:rsid w:val="007A53C3"/>
    <w:rsid w:val="007B1300"/>
    <w:rsid w:val="007B15DC"/>
    <w:rsid w:val="007B1C1E"/>
    <w:rsid w:val="007B25BA"/>
    <w:rsid w:val="007B38CB"/>
    <w:rsid w:val="007B38F5"/>
    <w:rsid w:val="007B3ED3"/>
    <w:rsid w:val="007B4CE7"/>
    <w:rsid w:val="007B70E1"/>
    <w:rsid w:val="007B7302"/>
    <w:rsid w:val="007C082F"/>
    <w:rsid w:val="007C2457"/>
    <w:rsid w:val="007C270A"/>
    <w:rsid w:val="007C31D3"/>
    <w:rsid w:val="007C3D29"/>
    <w:rsid w:val="007C45C5"/>
    <w:rsid w:val="007C4C90"/>
    <w:rsid w:val="007C6247"/>
    <w:rsid w:val="007C7C12"/>
    <w:rsid w:val="007D015C"/>
    <w:rsid w:val="007D0A8E"/>
    <w:rsid w:val="007D12F8"/>
    <w:rsid w:val="007D2CB5"/>
    <w:rsid w:val="007D3882"/>
    <w:rsid w:val="007D3AAB"/>
    <w:rsid w:val="007D61EE"/>
    <w:rsid w:val="007D6F81"/>
    <w:rsid w:val="007E02C2"/>
    <w:rsid w:val="007E36FC"/>
    <w:rsid w:val="007E5385"/>
    <w:rsid w:val="007E5486"/>
    <w:rsid w:val="007E55D9"/>
    <w:rsid w:val="007E5C97"/>
    <w:rsid w:val="007E5F68"/>
    <w:rsid w:val="007E6054"/>
    <w:rsid w:val="007E7C62"/>
    <w:rsid w:val="007F05AC"/>
    <w:rsid w:val="007F090A"/>
    <w:rsid w:val="007F2101"/>
    <w:rsid w:val="007F35EF"/>
    <w:rsid w:val="007F35F8"/>
    <w:rsid w:val="00802096"/>
    <w:rsid w:val="008021EB"/>
    <w:rsid w:val="00804931"/>
    <w:rsid w:val="00810ADF"/>
    <w:rsid w:val="00811F81"/>
    <w:rsid w:val="00812864"/>
    <w:rsid w:val="00815785"/>
    <w:rsid w:val="00820AD2"/>
    <w:rsid w:val="00821162"/>
    <w:rsid w:val="008226FF"/>
    <w:rsid w:val="00825CD7"/>
    <w:rsid w:val="00826970"/>
    <w:rsid w:val="00830E11"/>
    <w:rsid w:val="00832359"/>
    <w:rsid w:val="00832A38"/>
    <w:rsid w:val="00832C9A"/>
    <w:rsid w:val="0083410E"/>
    <w:rsid w:val="00835DF4"/>
    <w:rsid w:val="00837702"/>
    <w:rsid w:val="00840A9C"/>
    <w:rsid w:val="008418B2"/>
    <w:rsid w:val="008424A8"/>
    <w:rsid w:val="00842D55"/>
    <w:rsid w:val="00843482"/>
    <w:rsid w:val="00843AF9"/>
    <w:rsid w:val="008449E6"/>
    <w:rsid w:val="00844DD4"/>
    <w:rsid w:val="00845B52"/>
    <w:rsid w:val="008465B0"/>
    <w:rsid w:val="00847EA6"/>
    <w:rsid w:val="00850EF9"/>
    <w:rsid w:val="00851231"/>
    <w:rsid w:val="0085128A"/>
    <w:rsid w:val="00851BA2"/>
    <w:rsid w:val="0085639E"/>
    <w:rsid w:val="00860DC0"/>
    <w:rsid w:val="008624B4"/>
    <w:rsid w:val="00863322"/>
    <w:rsid w:val="008701EE"/>
    <w:rsid w:val="00870FB2"/>
    <w:rsid w:val="00873400"/>
    <w:rsid w:val="008742A5"/>
    <w:rsid w:val="00875DCA"/>
    <w:rsid w:val="00877D93"/>
    <w:rsid w:val="00880DB1"/>
    <w:rsid w:val="0088434A"/>
    <w:rsid w:val="00887873"/>
    <w:rsid w:val="00887BD6"/>
    <w:rsid w:val="00890A49"/>
    <w:rsid w:val="008946B9"/>
    <w:rsid w:val="00894F94"/>
    <w:rsid w:val="00896537"/>
    <w:rsid w:val="008A0BF1"/>
    <w:rsid w:val="008A1343"/>
    <w:rsid w:val="008A2D81"/>
    <w:rsid w:val="008A3DBC"/>
    <w:rsid w:val="008A446F"/>
    <w:rsid w:val="008A74E8"/>
    <w:rsid w:val="008A7597"/>
    <w:rsid w:val="008A75BD"/>
    <w:rsid w:val="008B14DC"/>
    <w:rsid w:val="008B175E"/>
    <w:rsid w:val="008B2C90"/>
    <w:rsid w:val="008B57D0"/>
    <w:rsid w:val="008B632E"/>
    <w:rsid w:val="008B723E"/>
    <w:rsid w:val="008B7C8B"/>
    <w:rsid w:val="008C1302"/>
    <w:rsid w:val="008C213B"/>
    <w:rsid w:val="008C2941"/>
    <w:rsid w:val="008D0294"/>
    <w:rsid w:val="008D03F3"/>
    <w:rsid w:val="008D12DD"/>
    <w:rsid w:val="008D4C46"/>
    <w:rsid w:val="008D522B"/>
    <w:rsid w:val="008D6A5D"/>
    <w:rsid w:val="008D6BDB"/>
    <w:rsid w:val="008D78AB"/>
    <w:rsid w:val="008E6E68"/>
    <w:rsid w:val="008E6E6E"/>
    <w:rsid w:val="008E7782"/>
    <w:rsid w:val="008F07B7"/>
    <w:rsid w:val="008F117A"/>
    <w:rsid w:val="008F17EC"/>
    <w:rsid w:val="008F2478"/>
    <w:rsid w:val="008F28FC"/>
    <w:rsid w:val="008F3F6A"/>
    <w:rsid w:val="008F514A"/>
    <w:rsid w:val="008F5A4B"/>
    <w:rsid w:val="00902DE6"/>
    <w:rsid w:val="00907F4F"/>
    <w:rsid w:val="009106E6"/>
    <w:rsid w:val="009108C8"/>
    <w:rsid w:val="00911C58"/>
    <w:rsid w:val="00912B62"/>
    <w:rsid w:val="00914E21"/>
    <w:rsid w:val="00916188"/>
    <w:rsid w:val="00917F81"/>
    <w:rsid w:val="0092164A"/>
    <w:rsid w:val="009243E4"/>
    <w:rsid w:val="009251B9"/>
    <w:rsid w:val="00927F49"/>
    <w:rsid w:val="0093058C"/>
    <w:rsid w:val="00930801"/>
    <w:rsid w:val="00931A24"/>
    <w:rsid w:val="00931D8C"/>
    <w:rsid w:val="00933F6B"/>
    <w:rsid w:val="00934C83"/>
    <w:rsid w:val="00936465"/>
    <w:rsid w:val="009371F2"/>
    <w:rsid w:val="00937430"/>
    <w:rsid w:val="009415D6"/>
    <w:rsid w:val="00943774"/>
    <w:rsid w:val="00946650"/>
    <w:rsid w:val="00950AD7"/>
    <w:rsid w:val="009513FE"/>
    <w:rsid w:val="00951B07"/>
    <w:rsid w:val="00957070"/>
    <w:rsid w:val="00963472"/>
    <w:rsid w:val="0096371C"/>
    <w:rsid w:val="009647D6"/>
    <w:rsid w:val="00964C84"/>
    <w:rsid w:val="009665B5"/>
    <w:rsid w:val="00967015"/>
    <w:rsid w:val="00970CEF"/>
    <w:rsid w:val="00970D4A"/>
    <w:rsid w:val="00971F2A"/>
    <w:rsid w:val="00975A70"/>
    <w:rsid w:val="009764D4"/>
    <w:rsid w:val="00976D08"/>
    <w:rsid w:val="009774FB"/>
    <w:rsid w:val="00977AE9"/>
    <w:rsid w:val="009808B1"/>
    <w:rsid w:val="00981896"/>
    <w:rsid w:val="00982855"/>
    <w:rsid w:val="00986137"/>
    <w:rsid w:val="009870C2"/>
    <w:rsid w:val="00994065"/>
    <w:rsid w:val="009944C7"/>
    <w:rsid w:val="00995831"/>
    <w:rsid w:val="0099591F"/>
    <w:rsid w:val="00996277"/>
    <w:rsid w:val="00996DA2"/>
    <w:rsid w:val="00997B58"/>
    <w:rsid w:val="00997E41"/>
    <w:rsid w:val="00997EFB"/>
    <w:rsid w:val="009A34CD"/>
    <w:rsid w:val="009A356A"/>
    <w:rsid w:val="009A7089"/>
    <w:rsid w:val="009B7390"/>
    <w:rsid w:val="009B7D8F"/>
    <w:rsid w:val="009B7E85"/>
    <w:rsid w:val="009C25FC"/>
    <w:rsid w:val="009C27E9"/>
    <w:rsid w:val="009C37C3"/>
    <w:rsid w:val="009C666E"/>
    <w:rsid w:val="009C70B4"/>
    <w:rsid w:val="009D04C9"/>
    <w:rsid w:val="009D0A5E"/>
    <w:rsid w:val="009D0B00"/>
    <w:rsid w:val="009D0CAD"/>
    <w:rsid w:val="009D0F0B"/>
    <w:rsid w:val="009D125F"/>
    <w:rsid w:val="009D1B9D"/>
    <w:rsid w:val="009D3BB7"/>
    <w:rsid w:val="009D4AA4"/>
    <w:rsid w:val="009D660E"/>
    <w:rsid w:val="009D7D82"/>
    <w:rsid w:val="009E01BC"/>
    <w:rsid w:val="009E0E11"/>
    <w:rsid w:val="009E2BDA"/>
    <w:rsid w:val="009E456A"/>
    <w:rsid w:val="009E4CC4"/>
    <w:rsid w:val="009E7356"/>
    <w:rsid w:val="009F1B11"/>
    <w:rsid w:val="009F2C76"/>
    <w:rsid w:val="009F52F6"/>
    <w:rsid w:val="009F6CDB"/>
    <w:rsid w:val="009F7472"/>
    <w:rsid w:val="00A01ABD"/>
    <w:rsid w:val="00A035C8"/>
    <w:rsid w:val="00A0399F"/>
    <w:rsid w:val="00A05B7C"/>
    <w:rsid w:val="00A067CE"/>
    <w:rsid w:val="00A0746A"/>
    <w:rsid w:val="00A105F0"/>
    <w:rsid w:val="00A10DFC"/>
    <w:rsid w:val="00A142B2"/>
    <w:rsid w:val="00A15B2A"/>
    <w:rsid w:val="00A16783"/>
    <w:rsid w:val="00A174F7"/>
    <w:rsid w:val="00A17F16"/>
    <w:rsid w:val="00A203C2"/>
    <w:rsid w:val="00A22B4D"/>
    <w:rsid w:val="00A25A11"/>
    <w:rsid w:val="00A26B6E"/>
    <w:rsid w:val="00A27192"/>
    <w:rsid w:val="00A27839"/>
    <w:rsid w:val="00A307B6"/>
    <w:rsid w:val="00A314CF"/>
    <w:rsid w:val="00A34B97"/>
    <w:rsid w:val="00A3570E"/>
    <w:rsid w:val="00A41FE8"/>
    <w:rsid w:val="00A4253B"/>
    <w:rsid w:val="00A42790"/>
    <w:rsid w:val="00A430FA"/>
    <w:rsid w:val="00A438C9"/>
    <w:rsid w:val="00A44CD3"/>
    <w:rsid w:val="00A529B8"/>
    <w:rsid w:val="00A53AFC"/>
    <w:rsid w:val="00A53FEC"/>
    <w:rsid w:val="00A573C9"/>
    <w:rsid w:val="00A611E3"/>
    <w:rsid w:val="00A616EA"/>
    <w:rsid w:val="00A624D7"/>
    <w:rsid w:val="00A62998"/>
    <w:rsid w:val="00A63268"/>
    <w:rsid w:val="00A64AE3"/>
    <w:rsid w:val="00A657D2"/>
    <w:rsid w:val="00A66FBD"/>
    <w:rsid w:val="00A7070F"/>
    <w:rsid w:val="00A711D7"/>
    <w:rsid w:val="00A75695"/>
    <w:rsid w:val="00A7597B"/>
    <w:rsid w:val="00A75ADF"/>
    <w:rsid w:val="00A76630"/>
    <w:rsid w:val="00A76D40"/>
    <w:rsid w:val="00A77515"/>
    <w:rsid w:val="00A8080A"/>
    <w:rsid w:val="00A81676"/>
    <w:rsid w:val="00A82E4F"/>
    <w:rsid w:val="00A8761C"/>
    <w:rsid w:val="00A87944"/>
    <w:rsid w:val="00A906BB"/>
    <w:rsid w:val="00A92E06"/>
    <w:rsid w:val="00A9420B"/>
    <w:rsid w:val="00A94C2A"/>
    <w:rsid w:val="00A954CE"/>
    <w:rsid w:val="00A96E2B"/>
    <w:rsid w:val="00A973BB"/>
    <w:rsid w:val="00A97409"/>
    <w:rsid w:val="00A9770E"/>
    <w:rsid w:val="00AA11C5"/>
    <w:rsid w:val="00AA1535"/>
    <w:rsid w:val="00AA2106"/>
    <w:rsid w:val="00AA2A79"/>
    <w:rsid w:val="00AA3BE0"/>
    <w:rsid w:val="00AA5B96"/>
    <w:rsid w:val="00AA7725"/>
    <w:rsid w:val="00AB0FFA"/>
    <w:rsid w:val="00AB1817"/>
    <w:rsid w:val="00AB2D63"/>
    <w:rsid w:val="00AB3424"/>
    <w:rsid w:val="00AB391F"/>
    <w:rsid w:val="00AB3C30"/>
    <w:rsid w:val="00AB5E31"/>
    <w:rsid w:val="00AB63C3"/>
    <w:rsid w:val="00AB63E4"/>
    <w:rsid w:val="00AB7F7F"/>
    <w:rsid w:val="00AC0161"/>
    <w:rsid w:val="00AC0ADB"/>
    <w:rsid w:val="00AC0E00"/>
    <w:rsid w:val="00AC28AB"/>
    <w:rsid w:val="00AC43C6"/>
    <w:rsid w:val="00AC56D6"/>
    <w:rsid w:val="00AC6AB2"/>
    <w:rsid w:val="00AC7942"/>
    <w:rsid w:val="00AD1C48"/>
    <w:rsid w:val="00AD2654"/>
    <w:rsid w:val="00AD37A8"/>
    <w:rsid w:val="00AD3985"/>
    <w:rsid w:val="00AD4335"/>
    <w:rsid w:val="00AD4E73"/>
    <w:rsid w:val="00AD712A"/>
    <w:rsid w:val="00AD7AF1"/>
    <w:rsid w:val="00AD7C72"/>
    <w:rsid w:val="00AE09A1"/>
    <w:rsid w:val="00AE0D52"/>
    <w:rsid w:val="00AE55F2"/>
    <w:rsid w:val="00AE61EA"/>
    <w:rsid w:val="00AE6651"/>
    <w:rsid w:val="00AE7E26"/>
    <w:rsid w:val="00AF206C"/>
    <w:rsid w:val="00AF229B"/>
    <w:rsid w:val="00AF249E"/>
    <w:rsid w:val="00AF26A3"/>
    <w:rsid w:val="00AF6389"/>
    <w:rsid w:val="00AF7D6B"/>
    <w:rsid w:val="00B00E7B"/>
    <w:rsid w:val="00B1285F"/>
    <w:rsid w:val="00B12CC5"/>
    <w:rsid w:val="00B12EBA"/>
    <w:rsid w:val="00B142DE"/>
    <w:rsid w:val="00B15352"/>
    <w:rsid w:val="00B160FF"/>
    <w:rsid w:val="00B17146"/>
    <w:rsid w:val="00B172DB"/>
    <w:rsid w:val="00B173B2"/>
    <w:rsid w:val="00B2425C"/>
    <w:rsid w:val="00B24B12"/>
    <w:rsid w:val="00B268B1"/>
    <w:rsid w:val="00B30E07"/>
    <w:rsid w:val="00B326AA"/>
    <w:rsid w:val="00B32E5F"/>
    <w:rsid w:val="00B34E7A"/>
    <w:rsid w:val="00B35832"/>
    <w:rsid w:val="00B3599E"/>
    <w:rsid w:val="00B362D3"/>
    <w:rsid w:val="00B36B40"/>
    <w:rsid w:val="00B3724F"/>
    <w:rsid w:val="00B40B87"/>
    <w:rsid w:val="00B42DB0"/>
    <w:rsid w:val="00B46699"/>
    <w:rsid w:val="00B50363"/>
    <w:rsid w:val="00B54326"/>
    <w:rsid w:val="00B547EA"/>
    <w:rsid w:val="00B565C2"/>
    <w:rsid w:val="00B56B56"/>
    <w:rsid w:val="00B572C8"/>
    <w:rsid w:val="00B60199"/>
    <w:rsid w:val="00B62332"/>
    <w:rsid w:val="00B63B49"/>
    <w:rsid w:val="00B645D2"/>
    <w:rsid w:val="00B64920"/>
    <w:rsid w:val="00B6742A"/>
    <w:rsid w:val="00B67FC9"/>
    <w:rsid w:val="00B7276A"/>
    <w:rsid w:val="00B7374F"/>
    <w:rsid w:val="00B754CE"/>
    <w:rsid w:val="00B75E28"/>
    <w:rsid w:val="00B802FC"/>
    <w:rsid w:val="00B80922"/>
    <w:rsid w:val="00B80DD6"/>
    <w:rsid w:val="00B81F30"/>
    <w:rsid w:val="00B82009"/>
    <w:rsid w:val="00B860F8"/>
    <w:rsid w:val="00B91FB0"/>
    <w:rsid w:val="00B920A4"/>
    <w:rsid w:val="00B928C7"/>
    <w:rsid w:val="00B92EC1"/>
    <w:rsid w:val="00B97E47"/>
    <w:rsid w:val="00BA0828"/>
    <w:rsid w:val="00BA3529"/>
    <w:rsid w:val="00BA378A"/>
    <w:rsid w:val="00BA3C7C"/>
    <w:rsid w:val="00BA6E85"/>
    <w:rsid w:val="00BB0CE0"/>
    <w:rsid w:val="00BB18B8"/>
    <w:rsid w:val="00BB22FF"/>
    <w:rsid w:val="00BB42F7"/>
    <w:rsid w:val="00BB4691"/>
    <w:rsid w:val="00BB7BE3"/>
    <w:rsid w:val="00BC1F27"/>
    <w:rsid w:val="00BC21D0"/>
    <w:rsid w:val="00BC2FCA"/>
    <w:rsid w:val="00BC40EE"/>
    <w:rsid w:val="00BC41A0"/>
    <w:rsid w:val="00BC4258"/>
    <w:rsid w:val="00BC7BF5"/>
    <w:rsid w:val="00BD18B0"/>
    <w:rsid w:val="00BD1C3D"/>
    <w:rsid w:val="00BD5430"/>
    <w:rsid w:val="00BD6111"/>
    <w:rsid w:val="00BE03CD"/>
    <w:rsid w:val="00BE173B"/>
    <w:rsid w:val="00BE1D35"/>
    <w:rsid w:val="00BE2264"/>
    <w:rsid w:val="00BE2339"/>
    <w:rsid w:val="00BE385C"/>
    <w:rsid w:val="00BE3933"/>
    <w:rsid w:val="00BE724E"/>
    <w:rsid w:val="00BF06B3"/>
    <w:rsid w:val="00BF112F"/>
    <w:rsid w:val="00BF13F0"/>
    <w:rsid w:val="00BF1B4C"/>
    <w:rsid w:val="00BF64A2"/>
    <w:rsid w:val="00BF6CF8"/>
    <w:rsid w:val="00BF7BCD"/>
    <w:rsid w:val="00C00403"/>
    <w:rsid w:val="00C006DC"/>
    <w:rsid w:val="00C04A0F"/>
    <w:rsid w:val="00C06CD9"/>
    <w:rsid w:val="00C07701"/>
    <w:rsid w:val="00C07894"/>
    <w:rsid w:val="00C108B4"/>
    <w:rsid w:val="00C1228B"/>
    <w:rsid w:val="00C1251D"/>
    <w:rsid w:val="00C13988"/>
    <w:rsid w:val="00C16A88"/>
    <w:rsid w:val="00C17189"/>
    <w:rsid w:val="00C179CB"/>
    <w:rsid w:val="00C207A4"/>
    <w:rsid w:val="00C22CD0"/>
    <w:rsid w:val="00C22D3D"/>
    <w:rsid w:val="00C233C3"/>
    <w:rsid w:val="00C241BE"/>
    <w:rsid w:val="00C24EE4"/>
    <w:rsid w:val="00C257A6"/>
    <w:rsid w:val="00C2596E"/>
    <w:rsid w:val="00C3107A"/>
    <w:rsid w:val="00C321DA"/>
    <w:rsid w:val="00C339E2"/>
    <w:rsid w:val="00C3628B"/>
    <w:rsid w:val="00C37F59"/>
    <w:rsid w:val="00C41D78"/>
    <w:rsid w:val="00C41E5A"/>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53D6"/>
    <w:rsid w:val="00C66304"/>
    <w:rsid w:val="00C706EB"/>
    <w:rsid w:val="00C733AA"/>
    <w:rsid w:val="00C771FD"/>
    <w:rsid w:val="00C776FE"/>
    <w:rsid w:val="00C81E73"/>
    <w:rsid w:val="00C824B2"/>
    <w:rsid w:val="00C83645"/>
    <w:rsid w:val="00C847A5"/>
    <w:rsid w:val="00C855B1"/>
    <w:rsid w:val="00C870F3"/>
    <w:rsid w:val="00C90C40"/>
    <w:rsid w:val="00C91D99"/>
    <w:rsid w:val="00C9289B"/>
    <w:rsid w:val="00C92BAD"/>
    <w:rsid w:val="00C92CBF"/>
    <w:rsid w:val="00C94A96"/>
    <w:rsid w:val="00C95680"/>
    <w:rsid w:val="00C96097"/>
    <w:rsid w:val="00C97F14"/>
    <w:rsid w:val="00CA03F7"/>
    <w:rsid w:val="00CA0F21"/>
    <w:rsid w:val="00CA24A9"/>
    <w:rsid w:val="00CA2872"/>
    <w:rsid w:val="00CA2C44"/>
    <w:rsid w:val="00CA3BEF"/>
    <w:rsid w:val="00CA4EF9"/>
    <w:rsid w:val="00CA50C7"/>
    <w:rsid w:val="00CA7125"/>
    <w:rsid w:val="00CA7D45"/>
    <w:rsid w:val="00CB083F"/>
    <w:rsid w:val="00CB144D"/>
    <w:rsid w:val="00CB39FD"/>
    <w:rsid w:val="00CB6181"/>
    <w:rsid w:val="00CB6E29"/>
    <w:rsid w:val="00CB76DE"/>
    <w:rsid w:val="00CB79BA"/>
    <w:rsid w:val="00CB7D18"/>
    <w:rsid w:val="00CC1602"/>
    <w:rsid w:val="00CC19DF"/>
    <w:rsid w:val="00CC4FF0"/>
    <w:rsid w:val="00CC6438"/>
    <w:rsid w:val="00CC6C9A"/>
    <w:rsid w:val="00CD29A7"/>
    <w:rsid w:val="00CD3720"/>
    <w:rsid w:val="00CD3B29"/>
    <w:rsid w:val="00CD3EF8"/>
    <w:rsid w:val="00CD42CD"/>
    <w:rsid w:val="00CD533A"/>
    <w:rsid w:val="00CD57A9"/>
    <w:rsid w:val="00CD61D8"/>
    <w:rsid w:val="00CD61E1"/>
    <w:rsid w:val="00CD711F"/>
    <w:rsid w:val="00CD7D35"/>
    <w:rsid w:val="00CE0C94"/>
    <w:rsid w:val="00CE0ED4"/>
    <w:rsid w:val="00CE585F"/>
    <w:rsid w:val="00CE5E18"/>
    <w:rsid w:val="00CE67DE"/>
    <w:rsid w:val="00CE7739"/>
    <w:rsid w:val="00CF0FAC"/>
    <w:rsid w:val="00CF1303"/>
    <w:rsid w:val="00CF1C65"/>
    <w:rsid w:val="00CF3035"/>
    <w:rsid w:val="00CF34AA"/>
    <w:rsid w:val="00CF48DF"/>
    <w:rsid w:val="00CF6063"/>
    <w:rsid w:val="00CF7051"/>
    <w:rsid w:val="00CF7B7F"/>
    <w:rsid w:val="00CF7CDC"/>
    <w:rsid w:val="00CF7D1E"/>
    <w:rsid w:val="00D0391D"/>
    <w:rsid w:val="00D0451B"/>
    <w:rsid w:val="00D0487B"/>
    <w:rsid w:val="00D061B3"/>
    <w:rsid w:val="00D06FFF"/>
    <w:rsid w:val="00D071AB"/>
    <w:rsid w:val="00D07667"/>
    <w:rsid w:val="00D07BF4"/>
    <w:rsid w:val="00D1100B"/>
    <w:rsid w:val="00D11147"/>
    <w:rsid w:val="00D11E2A"/>
    <w:rsid w:val="00D13F6F"/>
    <w:rsid w:val="00D15326"/>
    <w:rsid w:val="00D15A49"/>
    <w:rsid w:val="00D17256"/>
    <w:rsid w:val="00D17849"/>
    <w:rsid w:val="00D20E8C"/>
    <w:rsid w:val="00D21065"/>
    <w:rsid w:val="00D21111"/>
    <w:rsid w:val="00D235D4"/>
    <w:rsid w:val="00D24CD3"/>
    <w:rsid w:val="00D24E30"/>
    <w:rsid w:val="00D253D1"/>
    <w:rsid w:val="00D265E7"/>
    <w:rsid w:val="00D31516"/>
    <w:rsid w:val="00D4274D"/>
    <w:rsid w:val="00D42E38"/>
    <w:rsid w:val="00D42F89"/>
    <w:rsid w:val="00D45732"/>
    <w:rsid w:val="00D46D80"/>
    <w:rsid w:val="00D474F7"/>
    <w:rsid w:val="00D509FE"/>
    <w:rsid w:val="00D528FC"/>
    <w:rsid w:val="00D52AC0"/>
    <w:rsid w:val="00D53884"/>
    <w:rsid w:val="00D53CF2"/>
    <w:rsid w:val="00D5482A"/>
    <w:rsid w:val="00D55D0B"/>
    <w:rsid w:val="00D57523"/>
    <w:rsid w:val="00D62654"/>
    <w:rsid w:val="00D626B2"/>
    <w:rsid w:val="00D66C78"/>
    <w:rsid w:val="00D709C5"/>
    <w:rsid w:val="00D75587"/>
    <w:rsid w:val="00D773D4"/>
    <w:rsid w:val="00D85B09"/>
    <w:rsid w:val="00D87BFA"/>
    <w:rsid w:val="00D90D28"/>
    <w:rsid w:val="00D91539"/>
    <w:rsid w:val="00D916C6"/>
    <w:rsid w:val="00D91BE3"/>
    <w:rsid w:val="00D92EFA"/>
    <w:rsid w:val="00D958FF"/>
    <w:rsid w:val="00D96309"/>
    <w:rsid w:val="00DA2865"/>
    <w:rsid w:val="00DA4F63"/>
    <w:rsid w:val="00DA52BD"/>
    <w:rsid w:val="00DA7236"/>
    <w:rsid w:val="00DB0323"/>
    <w:rsid w:val="00DB3B70"/>
    <w:rsid w:val="00DB4995"/>
    <w:rsid w:val="00DB4D89"/>
    <w:rsid w:val="00DB630D"/>
    <w:rsid w:val="00DB64E2"/>
    <w:rsid w:val="00DB6DC8"/>
    <w:rsid w:val="00DC0DC2"/>
    <w:rsid w:val="00DC4A7D"/>
    <w:rsid w:val="00DC4C84"/>
    <w:rsid w:val="00DC4E3A"/>
    <w:rsid w:val="00DC6573"/>
    <w:rsid w:val="00DC6E9C"/>
    <w:rsid w:val="00DC7E92"/>
    <w:rsid w:val="00DD0C9D"/>
    <w:rsid w:val="00DD1F30"/>
    <w:rsid w:val="00DD2BD7"/>
    <w:rsid w:val="00DD2DD0"/>
    <w:rsid w:val="00DD3AC0"/>
    <w:rsid w:val="00DE1C47"/>
    <w:rsid w:val="00DE2AD5"/>
    <w:rsid w:val="00DE3A3E"/>
    <w:rsid w:val="00DE3A82"/>
    <w:rsid w:val="00DE54DC"/>
    <w:rsid w:val="00DE5AF3"/>
    <w:rsid w:val="00DE5B5A"/>
    <w:rsid w:val="00DE79F4"/>
    <w:rsid w:val="00DF1C68"/>
    <w:rsid w:val="00DF27A8"/>
    <w:rsid w:val="00DF2A56"/>
    <w:rsid w:val="00DF2B46"/>
    <w:rsid w:val="00DF320D"/>
    <w:rsid w:val="00DF4236"/>
    <w:rsid w:val="00DF5031"/>
    <w:rsid w:val="00DF7B03"/>
    <w:rsid w:val="00DF7D4C"/>
    <w:rsid w:val="00E0030A"/>
    <w:rsid w:val="00E008F6"/>
    <w:rsid w:val="00E010D1"/>
    <w:rsid w:val="00E02938"/>
    <w:rsid w:val="00E0450D"/>
    <w:rsid w:val="00E06BD3"/>
    <w:rsid w:val="00E07244"/>
    <w:rsid w:val="00E07E75"/>
    <w:rsid w:val="00E10F8A"/>
    <w:rsid w:val="00E1188E"/>
    <w:rsid w:val="00E11956"/>
    <w:rsid w:val="00E1200E"/>
    <w:rsid w:val="00E13F16"/>
    <w:rsid w:val="00E1422A"/>
    <w:rsid w:val="00E14B9F"/>
    <w:rsid w:val="00E163A2"/>
    <w:rsid w:val="00E16FBE"/>
    <w:rsid w:val="00E170DD"/>
    <w:rsid w:val="00E20E47"/>
    <w:rsid w:val="00E22C2A"/>
    <w:rsid w:val="00E23807"/>
    <w:rsid w:val="00E24903"/>
    <w:rsid w:val="00E24B28"/>
    <w:rsid w:val="00E25200"/>
    <w:rsid w:val="00E25DEF"/>
    <w:rsid w:val="00E27AEA"/>
    <w:rsid w:val="00E3009D"/>
    <w:rsid w:val="00E304BB"/>
    <w:rsid w:val="00E33C78"/>
    <w:rsid w:val="00E357F7"/>
    <w:rsid w:val="00E35A6E"/>
    <w:rsid w:val="00E3606A"/>
    <w:rsid w:val="00E36174"/>
    <w:rsid w:val="00E41BA1"/>
    <w:rsid w:val="00E43E68"/>
    <w:rsid w:val="00E44C6B"/>
    <w:rsid w:val="00E45190"/>
    <w:rsid w:val="00E46114"/>
    <w:rsid w:val="00E463E4"/>
    <w:rsid w:val="00E470C8"/>
    <w:rsid w:val="00E50CC2"/>
    <w:rsid w:val="00E538EB"/>
    <w:rsid w:val="00E5517E"/>
    <w:rsid w:val="00E5568F"/>
    <w:rsid w:val="00E57817"/>
    <w:rsid w:val="00E578DA"/>
    <w:rsid w:val="00E60307"/>
    <w:rsid w:val="00E61677"/>
    <w:rsid w:val="00E62D2B"/>
    <w:rsid w:val="00E64CB8"/>
    <w:rsid w:val="00E665B1"/>
    <w:rsid w:val="00E66A25"/>
    <w:rsid w:val="00E67558"/>
    <w:rsid w:val="00E70F12"/>
    <w:rsid w:val="00E71EA0"/>
    <w:rsid w:val="00E724E2"/>
    <w:rsid w:val="00E73D8D"/>
    <w:rsid w:val="00E73D92"/>
    <w:rsid w:val="00E73FE0"/>
    <w:rsid w:val="00E75A45"/>
    <w:rsid w:val="00E772EB"/>
    <w:rsid w:val="00E8110F"/>
    <w:rsid w:val="00E81E3C"/>
    <w:rsid w:val="00E82378"/>
    <w:rsid w:val="00E82E7F"/>
    <w:rsid w:val="00E84572"/>
    <w:rsid w:val="00E848B9"/>
    <w:rsid w:val="00E8580E"/>
    <w:rsid w:val="00E8648D"/>
    <w:rsid w:val="00E91867"/>
    <w:rsid w:val="00E92F1D"/>
    <w:rsid w:val="00E95383"/>
    <w:rsid w:val="00E95DF6"/>
    <w:rsid w:val="00E96775"/>
    <w:rsid w:val="00E96BAB"/>
    <w:rsid w:val="00E96C8D"/>
    <w:rsid w:val="00E96F07"/>
    <w:rsid w:val="00EA06FF"/>
    <w:rsid w:val="00EA140F"/>
    <w:rsid w:val="00EA1DE4"/>
    <w:rsid w:val="00EA54D5"/>
    <w:rsid w:val="00EA78EA"/>
    <w:rsid w:val="00EA7D32"/>
    <w:rsid w:val="00EB0D93"/>
    <w:rsid w:val="00EB396A"/>
    <w:rsid w:val="00EB46FB"/>
    <w:rsid w:val="00EB4CDB"/>
    <w:rsid w:val="00EB6D62"/>
    <w:rsid w:val="00EC0496"/>
    <w:rsid w:val="00EC6E9A"/>
    <w:rsid w:val="00ED1AFF"/>
    <w:rsid w:val="00ED2B6D"/>
    <w:rsid w:val="00ED77F3"/>
    <w:rsid w:val="00ED7D4D"/>
    <w:rsid w:val="00EE044C"/>
    <w:rsid w:val="00EE0CB3"/>
    <w:rsid w:val="00EE0FD4"/>
    <w:rsid w:val="00EE3609"/>
    <w:rsid w:val="00EE521D"/>
    <w:rsid w:val="00EE772F"/>
    <w:rsid w:val="00EE778C"/>
    <w:rsid w:val="00EF0AF3"/>
    <w:rsid w:val="00EF34EF"/>
    <w:rsid w:val="00EF41F5"/>
    <w:rsid w:val="00EF4904"/>
    <w:rsid w:val="00EF53B5"/>
    <w:rsid w:val="00F01869"/>
    <w:rsid w:val="00F029E7"/>
    <w:rsid w:val="00F036AC"/>
    <w:rsid w:val="00F110F5"/>
    <w:rsid w:val="00F12972"/>
    <w:rsid w:val="00F13606"/>
    <w:rsid w:val="00F13CD4"/>
    <w:rsid w:val="00F14873"/>
    <w:rsid w:val="00F150D7"/>
    <w:rsid w:val="00F15F0F"/>
    <w:rsid w:val="00F1651A"/>
    <w:rsid w:val="00F17743"/>
    <w:rsid w:val="00F218C3"/>
    <w:rsid w:val="00F226F4"/>
    <w:rsid w:val="00F246F4"/>
    <w:rsid w:val="00F24744"/>
    <w:rsid w:val="00F249EA"/>
    <w:rsid w:val="00F257BA"/>
    <w:rsid w:val="00F26235"/>
    <w:rsid w:val="00F26F3C"/>
    <w:rsid w:val="00F26F77"/>
    <w:rsid w:val="00F27EC6"/>
    <w:rsid w:val="00F30506"/>
    <w:rsid w:val="00F30FAD"/>
    <w:rsid w:val="00F32331"/>
    <w:rsid w:val="00F328FE"/>
    <w:rsid w:val="00F34282"/>
    <w:rsid w:val="00F40F4E"/>
    <w:rsid w:val="00F41CC8"/>
    <w:rsid w:val="00F41E74"/>
    <w:rsid w:val="00F4212C"/>
    <w:rsid w:val="00F42CF1"/>
    <w:rsid w:val="00F43242"/>
    <w:rsid w:val="00F44434"/>
    <w:rsid w:val="00F46B63"/>
    <w:rsid w:val="00F50C1E"/>
    <w:rsid w:val="00F52237"/>
    <w:rsid w:val="00F61FE8"/>
    <w:rsid w:val="00F61FF6"/>
    <w:rsid w:val="00F63CB4"/>
    <w:rsid w:val="00F67461"/>
    <w:rsid w:val="00F67F70"/>
    <w:rsid w:val="00F705D1"/>
    <w:rsid w:val="00F7536C"/>
    <w:rsid w:val="00F7742A"/>
    <w:rsid w:val="00F815B9"/>
    <w:rsid w:val="00F82350"/>
    <w:rsid w:val="00F8291F"/>
    <w:rsid w:val="00F9124B"/>
    <w:rsid w:val="00F92142"/>
    <w:rsid w:val="00F9225E"/>
    <w:rsid w:val="00F93DF3"/>
    <w:rsid w:val="00FA0AE1"/>
    <w:rsid w:val="00FA3096"/>
    <w:rsid w:val="00FA425F"/>
    <w:rsid w:val="00FA5B41"/>
    <w:rsid w:val="00FA724D"/>
    <w:rsid w:val="00FA7365"/>
    <w:rsid w:val="00FA75DF"/>
    <w:rsid w:val="00FB133A"/>
    <w:rsid w:val="00FC1015"/>
    <w:rsid w:val="00FC5280"/>
    <w:rsid w:val="00FC5914"/>
    <w:rsid w:val="00FC7883"/>
    <w:rsid w:val="00FC7B84"/>
    <w:rsid w:val="00FD0930"/>
    <w:rsid w:val="00FD1044"/>
    <w:rsid w:val="00FD15E3"/>
    <w:rsid w:val="00FD3ED1"/>
    <w:rsid w:val="00FD4431"/>
    <w:rsid w:val="00FD70C1"/>
    <w:rsid w:val="00FE126D"/>
    <w:rsid w:val="00FE3AB5"/>
    <w:rsid w:val="00FE3CA8"/>
    <w:rsid w:val="00FE5CAC"/>
    <w:rsid w:val="00FE73E1"/>
    <w:rsid w:val="00FE79E2"/>
    <w:rsid w:val="00FE7B6C"/>
    <w:rsid w:val="00FF085D"/>
    <w:rsid w:val="00FF1943"/>
    <w:rsid w:val="00FF22DC"/>
    <w:rsid w:val="00FF32B1"/>
    <w:rsid w:val="00FF4625"/>
    <w:rsid w:val="00FF55AF"/>
    <w:rsid w:val="00FF5F22"/>
    <w:rsid w:val="00FF67D6"/>
    <w:rsid w:val="00FF6CAF"/>
    <w:rsid w:val="00FF6D89"/>
    <w:rsid w:val="00FF735F"/>
    <w:rsid w:val="00FF76A4"/>
    <w:rsid w:val="01752200"/>
    <w:rsid w:val="0769397F"/>
    <w:rsid w:val="122011EA"/>
    <w:rsid w:val="15BB0939"/>
    <w:rsid w:val="1D07CA7B"/>
    <w:rsid w:val="1F59E882"/>
    <w:rsid w:val="204ECA33"/>
    <w:rsid w:val="23307B46"/>
    <w:rsid w:val="2614767D"/>
    <w:rsid w:val="2E2A6F08"/>
    <w:rsid w:val="304AF0A8"/>
    <w:rsid w:val="39080126"/>
    <w:rsid w:val="3AAFBAD1"/>
    <w:rsid w:val="3DC79313"/>
    <w:rsid w:val="3FA21A99"/>
    <w:rsid w:val="4131785F"/>
    <w:rsid w:val="48FA2850"/>
    <w:rsid w:val="4A73923A"/>
    <w:rsid w:val="4D286253"/>
    <w:rsid w:val="5B42CD3C"/>
    <w:rsid w:val="5D0AC37A"/>
    <w:rsid w:val="612DEBC6"/>
    <w:rsid w:val="6690627E"/>
    <w:rsid w:val="686472FC"/>
    <w:rsid w:val="6DA15959"/>
    <w:rsid w:val="7124ADDC"/>
    <w:rsid w:val="71DFE7A8"/>
    <w:rsid w:val="723B695C"/>
    <w:rsid w:val="72E4644F"/>
    <w:rsid w:val="7D8EF44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012EC17C"/>
  <w15:chartTrackingRefBased/>
  <w15:docId w15:val="{8705A197-47D1-4C58-9A3A-D8D8F84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5"/>
      </w:numPr>
      <w:spacing w:before="60" w:after="60" w:line="276" w:lineRule="auto"/>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aliases w:val="Bullet copy,Bullet point,Bulleted Para,Bulletr List Paragraph,DDM Gen Text,FooterText,L,List Paragraph - bullets,List Paragraph1,List Paragraph11,NFP GP Bulleted List,Paragraphe de liste1,Recommendation,bullet point list,numbered,リスト段落1,列"/>
    <w:basedOn w:val="BodyText"/>
    <w:link w:val="ListParagraphChar"/>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customStyle="1" w:styleId="ListParagraphChar">
    <w:name w:val="List Paragraph Char"/>
    <w:aliases w:val="Bullet copy Char,Bullet point Char,Bulleted Para Char,Bulletr List Paragraph Char,DDM Gen Text Char,FooterText Char,L Char,List Paragraph - bullets Char,List Paragraph1 Char,List Paragraph11 Char,NFP GP Bulleted List Char,リスト段落1 Char"/>
    <w:link w:val="ListParagraph"/>
    <w:qFormat/>
    <w:rsid w:val="006F77FC"/>
    <w:rPr>
      <w:rFonts w:ascii="Arial" w:hAnsi="Arial"/>
      <w:sz w:val="22"/>
      <w:szCs w:val="24"/>
    </w:rPr>
  </w:style>
  <w:style w:type="character" w:customStyle="1" w:styleId="tgc">
    <w:name w:val="_tgc"/>
    <w:basedOn w:val="DefaultParagraphFont"/>
    <w:rsid w:val="007A0294"/>
  </w:style>
  <w:style w:type="character" w:styleId="UnresolvedMention">
    <w:name w:val="Unresolved Mention"/>
    <w:basedOn w:val="DefaultParagraphFont"/>
    <w:uiPriority w:val="99"/>
    <w:semiHidden/>
    <w:unhideWhenUsed/>
    <w:rsid w:val="00BC7BF5"/>
    <w:rPr>
      <w:color w:val="605E5C"/>
      <w:shd w:val="clear" w:color="auto" w:fill="E1DFDD"/>
    </w:rPr>
  </w:style>
  <w:style w:type="paragraph" w:styleId="Revision">
    <w:name w:val="Revision"/>
    <w:hidden/>
    <w:uiPriority w:val="99"/>
    <w:semiHidden/>
    <w:rsid w:val="00B36B40"/>
    <w:rPr>
      <w:rFonts w:ascii="Arial" w:hAnsi="Arial"/>
      <w:sz w:val="22"/>
      <w:szCs w:val="24"/>
    </w:rPr>
  </w:style>
  <w:style w:type="character" w:styleId="CommentReference">
    <w:name w:val="annotation reference"/>
    <w:basedOn w:val="DefaultParagraphFont"/>
    <w:rsid w:val="000C55B7"/>
    <w:rPr>
      <w:sz w:val="16"/>
      <w:szCs w:val="16"/>
    </w:rPr>
  </w:style>
  <w:style w:type="paragraph" w:styleId="CommentText">
    <w:name w:val="annotation text"/>
    <w:basedOn w:val="Normal"/>
    <w:link w:val="CommentTextChar"/>
    <w:rsid w:val="000C55B7"/>
    <w:rPr>
      <w:sz w:val="20"/>
      <w:szCs w:val="20"/>
    </w:rPr>
  </w:style>
  <w:style w:type="character" w:customStyle="1" w:styleId="CommentTextChar">
    <w:name w:val="Comment Text Char"/>
    <w:basedOn w:val="DefaultParagraphFont"/>
    <w:link w:val="CommentText"/>
    <w:rsid w:val="000C55B7"/>
    <w:rPr>
      <w:rFonts w:ascii="Arial" w:hAnsi="Arial"/>
    </w:rPr>
  </w:style>
  <w:style w:type="paragraph" w:styleId="CommentSubject">
    <w:name w:val="annotation subject"/>
    <w:basedOn w:val="CommentText"/>
    <w:next w:val="CommentText"/>
    <w:link w:val="CommentSubjectChar"/>
    <w:semiHidden/>
    <w:unhideWhenUsed/>
    <w:rsid w:val="000C55B7"/>
    <w:rPr>
      <w:b/>
      <w:bCs/>
    </w:rPr>
  </w:style>
  <w:style w:type="character" w:customStyle="1" w:styleId="CommentSubjectChar">
    <w:name w:val="Comment Subject Char"/>
    <w:basedOn w:val="CommentTextChar"/>
    <w:link w:val="CommentSubject"/>
    <w:semiHidden/>
    <w:rsid w:val="000C55B7"/>
    <w:rPr>
      <w:rFonts w:ascii="Arial" w:hAnsi="Arial"/>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employers/funding/micro-credentialing" TargetMode="External"/><Relationship Id="rId18" Type="http://schemas.openxmlformats.org/officeDocument/2006/relationships/hyperlink" Target="mailto:VPI@desbt.qld.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esbt.qld.gov.au/training/docs-data/strategies/vetinvest/subsidieslist" TargetMode="External"/><Relationship Id="rId7" Type="http://schemas.openxmlformats.org/officeDocument/2006/relationships/styles" Target="styles.xml"/><Relationship Id="rId12" Type="http://schemas.openxmlformats.org/officeDocument/2006/relationships/hyperlink" Target="https://desbt.qld.gov.au/training/site/employers/documents/funding/micro-credentialing-program/micro-credentialing-program-r3-2024/Micro-credentialing-Program-Guidelines-2024.pdf" TargetMode="External"/><Relationship Id="rId17" Type="http://schemas.openxmlformats.org/officeDocument/2006/relationships/hyperlink" Target="mailto:VPI@desbt.qld.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bt.qld.gov.au/training/site/employers/documents/funding/micro-credentialing-program/micro-credentialing-program-r3-2024/Micro-credentialing-Program-Guidelines-2024.pdf" TargetMode="External"/><Relationship Id="rId20" Type="http://schemas.openxmlformats.org/officeDocument/2006/relationships/hyperlink" Target="https://desbt.qld.gov.au/training/employers/funding/micro-credential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bt.qld.gov.au/training/employers/funding/micro-credential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esbt.qld.gov.au/training/employers/funding/micro-credential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PI@desbt.qld.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NER3HZ3QZUNC-371059346-44925</_dlc_DocId>
    <_dlc_DocIdUrl xmlns="dbefc7fa-1a1d-4432-8b48-0661d01a2bf9">
      <Url>https://dsitiaqld.sharepoint.com/sites/DESBT/investment/program-design-quality-compliance/program-design/_layouts/15/DocIdRedir.aspx?ID=NER3HZ3QZUNC-371059346-44925</Url>
      <Description>NER3HZ3QZUNC-371059346-44925</Description>
    </_dlc_DocIdUrl>
    <TaxCatchAll xmlns="dbefc7fa-1a1d-4432-8b48-0661d01a2bf9" xsi:nil="true"/>
    <lcf76f155ced4ddcb4097134ff3c332f xmlns="7672406e-7de2-4186-86eb-65bb0f3a461b">
      <Terms xmlns="http://schemas.microsoft.com/office/infopath/2007/PartnerControls"/>
    </lcf76f155ced4ddcb4097134ff3c332f>
    <SharedWithUsers xmlns="833c3ec9-b7ae-43a8-9b00-6c7510e21d96">
      <UserInfo>
        <DisplayName>Alexandra Winter</DisplayName>
        <AccountId>577</AccountId>
        <AccountType/>
      </UserInfo>
      <UserInfo>
        <DisplayName>Christine Brennan</DisplayName>
        <AccountId>676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601035695D4747B73E38AD9F1754FD" ma:contentTypeVersion="18" ma:contentTypeDescription="Create a new document." ma:contentTypeScope="" ma:versionID="2d97a3a3982d31a74ae8e05f6a724352">
  <xsd:schema xmlns:xsd="http://www.w3.org/2001/XMLSchema" xmlns:xs="http://www.w3.org/2001/XMLSchema" xmlns:p="http://schemas.microsoft.com/office/2006/metadata/properties" xmlns:ns2="dbefc7fa-1a1d-4432-8b48-0661d01a2bf9" xmlns:ns3="7672406e-7de2-4186-86eb-65bb0f3a461b" xmlns:ns4="833c3ec9-b7ae-43a8-9b00-6c7510e21d96" targetNamespace="http://schemas.microsoft.com/office/2006/metadata/properties" ma:root="true" ma:fieldsID="10aa7103ef67fe213f01baaa8a90570c" ns2:_="" ns3:_="" ns4:_="">
    <xsd:import namespace="dbefc7fa-1a1d-4432-8b48-0661d01a2bf9"/>
    <xsd:import namespace="7672406e-7de2-4186-86eb-65bb0f3a461b"/>
    <xsd:import namespace="833c3ec9-b7ae-43a8-9b00-6c7510e21d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72406e-7de2-4186-86eb-65bb0f3a46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c3ec9-b7ae-43a8-9b00-6c7510e21d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2.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 ds:uri="7672406e-7de2-4186-86eb-65bb0f3a461b"/>
    <ds:schemaRef ds:uri="833c3ec9-b7ae-43a8-9b00-6c7510e21d96"/>
  </ds:schemaRefs>
</ds:datastoreItem>
</file>

<file path=customXml/itemProps3.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customXml/itemProps4.xml><?xml version="1.0" encoding="utf-8"?>
<ds:datastoreItem xmlns:ds="http://schemas.openxmlformats.org/officeDocument/2006/customXml" ds:itemID="{B136D628-C4D3-4BCA-89A4-66D5F7C8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7672406e-7de2-4186-86eb-65bb0f3a461b"/>
    <ds:schemaRef ds:uri="833c3ec9-b7ae-43a8-9b00-6c7510e21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1CCBBE-2B03-40DD-A6CD-1BEBC14F5B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2032</Words>
  <Characters>11584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All Colours_A4 Document Template</vt:lpstr>
    </vt:vector>
  </TitlesOfParts>
  <Manager/>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2023-04-03T05:11:00Z</cp:lastPrinted>
  <dcterms:created xsi:type="dcterms:W3CDTF">2024-09-20T02:54:00Z</dcterms:created>
  <dcterms:modified xsi:type="dcterms:W3CDTF">2024-09-20T03:09:00Z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0x010100EB601035695D4747B73E38AD9F1754FD</vt:lpwstr>
  </property>
  <property fmtid="{D5CDD505-2E9C-101B-9397-08002B2CF9AE}" pid="3" name="_dlc_DocIdItemGuid">
    <vt:lpwstr>00374359-4e69-4f65-82ae-787f5dc3c7b3</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